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02D461" w14:textId="42ECBFDA" w:rsidR="0022631D" w:rsidRPr="0022631D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14:paraId="05344FF9" w14:textId="4EF5E1C7" w:rsidR="0005763C" w:rsidRDefault="0022631D" w:rsidP="00F50E1A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կնքված պայմանագրի մասին</w:t>
      </w:r>
    </w:p>
    <w:p w14:paraId="07E27C3B" w14:textId="4BACF0A6" w:rsidR="0022631D" w:rsidRPr="0022631D" w:rsidRDefault="0005763C" w:rsidP="00715FD9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05763C">
        <w:rPr>
          <w:rFonts w:ascii="GHEA Grapalat" w:eastAsia="Times New Roman" w:hAnsi="GHEA Grapalat" w:cs="Sylfaen"/>
          <w:sz w:val="20"/>
          <w:szCs w:val="20"/>
          <w:u w:val="single"/>
          <w:lang w:val="hy-AM" w:eastAsia="ru-RU"/>
        </w:rPr>
        <w:t>«Գույքի գնահատման</w:t>
      </w:r>
      <w:r w:rsidRPr="0005763C">
        <w:rPr>
          <w:rFonts w:ascii="GHEA Grapalat" w:eastAsia="Times New Roman" w:hAnsi="GHEA Grapalat" w:cs="Sylfaen"/>
          <w:sz w:val="20"/>
          <w:szCs w:val="20"/>
          <w:u w:val="single"/>
          <w:lang w:val="af-ZA" w:eastAsia="ru-RU"/>
        </w:rPr>
        <w:t xml:space="preserve"> </w:t>
      </w:r>
      <w:r w:rsidRPr="0005763C">
        <w:rPr>
          <w:rFonts w:ascii="GHEA Grapalat" w:eastAsia="Times New Roman" w:hAnsi="GHEA Grapalat" w:cs="Sylfaen"/>
          <w:sz w:val="20"/>
          <w:szCs w:val="20"/>
          <w:u w:val="single"/>
          <w:lang w:val="hy-AM" w:eastAsia="ru-RU"/>
        </w:rPr>
        <w:t>և աճուրդի կենտրոն»</w:t>
      </w:r>
      <w:r w:rsidRPr="0005763C">
        <w:rPr>
          <w:rFonts w:ascii="GHEA Grapalat" w:eastAsia="Times New Roman" w:hAnsi="GHEA Grapalat" w:cs="Sylfaen"/>
          <w:sz w:val="20"/>
          <w:szCs w:val="20"/>
          <w:u w:val="single"/>
          <w:lang w:val="af-ZA" w:eastAsia="ru-RU"/>
        </w:rPr>
        <w:t xml:space="preserve"> </w:t>
      </w:r>
      <w:r w:rsidRPr="0005763C">
        <w:rPr>
          <w:rFonts w:ascii="GHEA Grapalat" w:eastAsia="Times New Roman" w:hAnsi="GHEA Grapalat" w:cs="Sylfaen"/>
          <w:sz w:val="20"/>
          <w:szCs w:val="20"/>
          <w:u w:val="single"/>
          <w:lang w:val="hy-AM" w:eastAsia="ru-RU"/>
        </w:rPr>
        <w:t>ՊՈԱԿ</w:t>
      </w:r>
      <w:r w:rsidRPr="0005763C">
        <w:rPr>
          <w:rFonts w:ascii="GHEA Grapalat" w:eastAsia="Times New Roman" w:hAnsi="GHEA Grapalat" w:cs="Sylfaen"/>
          <w:sz w:val="20"/>
          <w:szCs w:val="20"/>
          <w:u w:val="single"/>
          <w:lang w:val="af-ZA" w:eastAsia="ru-RU"/>
        </w:rPr>
        <w:t>-</w:t>
      </w:r>
      <w:r w:rsidRPr="0005763C">
        <w:rPr>
          <w:rFonts w:ascii="GHEA Grapalat" w:eastAsia="Times New Roman" w:hAnsi="GHEA Grapalat" w:cs="Sylfaen"/>
          <w:sz w:val="20"/>
          <w:szCs w:val="20"/>
          <w:u w:val="single"/>
          <w:lang w:val="hy-AM" w:eastAsia="ru-RU"/>
        </w:rPr>
        <w:t>ը</w:t>
      </w:r>
      <w:r w:rsidR="0022631D"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22631D" w:rsidRPr="0022631D">
        <w:rPr>
          <w:rFonts w:ascii="GHEA Grapalat" w:eastAsia="Times New Roman" w:hAnsi="GHEA Grapalat" w:cs="Sylfaen"/>
          <w:sz w:val="20"/>
          <w:szCs w:val="20"/>
          <w:lang w:val="hy-AM" w:eastAsia="ru-RU"/>
        </w:rPr>
        <w:t>, որը գտնվում է</w:t>
      </w:r>
      <w:r>
        <w:rPr>
          <w:rFonts w:ascii="GHEA Grapalat" w:eastAsia="Times New Roman" w:hAnsi="GHEA Grapalat" w:cs="Sylfaen"/>
          <w:sz w:val="20"/>
          <w:szCs w:val="20"/>
          <w:u w:val="single"/>
          <w:lang w:val="hy-AM" w:eastAsia="ru-RU"/>
        </w:rPr>
        <w:t xml:space="preserve"> ք.Երևան, Զաքիյան </w:t>
      </w:r>
      <w:r w:rsidR="0022631D" w:rsidRPr="0022631D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հասցեում, </w:t>
      </w:r>
      <w:r w:rsidR="0022631D"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ստորև </w:t>
      </w:r>
      <w:r w:rsidR="00715FD9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ներկայացնում է իր </w:t>
      </w:r>
      <w:r w:rsidR="00715FD9"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կարիքների համար </w:t>
      </w:r>
      <w:r w:rsidR="00715FD9" w:rsidRPr="00CB6D51">
        <w:rPr>
          <w:rFonts w:ascii="GHEA Grapalat" w:eastAsia="Times New Roman" w:hAnsi="GHEA Grapalat" w:cs="Sylfaen"/>
          <w:sz w:val="20"/>
          <w:szCs w:val="20"/>
          <w:lang w:val="af-ZA" w:eastAsia="ru-RU"/>
        </w:rPr>
        <w:t>«</w:t>
      </w:r>
      <w:r w:rsidR="0098635C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Շենքերում </w:t>
      </w:r>
    </w:p>
    <w:p w14:paraId="16C4A539" w14:textId="407303FB" w:rsidR="0022631D" w:rsidRPr="0022631D" w:rsidRDefault="00715FD9" w:rsidP="00715FD9">
      <w:pPr>
        <w:spacing w:before="0" w:after="0"/>
        <w:ind w:left="0" w:firstLine="709"/>
        <w:rPr>
          <w:rFonts w:ascii="GHEA Grapalat" w:eastAsia="Times New Roman" w:hAnsi="GHEA Grapalat" w:cs="Sylfaen"/>
          <w:sz w:val="12"/>
          <w:szCs w:val="20"/>
          <w:lang w:val="af-ZA" w:eastAsia="ru-RU"/>
        </w:rPr>
      </w:pPr>
      <w:r w:rsidRPr="00715FD9">
        <w:rPr>
          <w:rFonts w:ascii="GHEA Grapalat" w:eastAsia="Times New Roman" w:hAnsi="GHEA Grapalat" w:cs="Sylfaen"/>
          <w:sz w:val="12"/>
          <w:szCs w:val="20"/>
          <w:lang w:val="af-ZA" w:eastAsia="ru-RU"/>
        </w:rPr>
        <w:t xml:space="preserve">    </w:t>
      </w:r>
      <w:r w:rsidR="0022631D" w:rsidRPr="0022631D">
        <w:rPr>
          <w:rFonts w:ascii="GHEA Grapalat" w:eastAsia="Times New Roman" w:hAnsi="GHEA Grapalat" w:cs="Sylfaen"/>
          <w:sz w:val="12"/>
          <w:szCs w:val="20"/>
          <w:lang w:val="af-ZA" w:eastAsia="ru-RU"/>
        </w:rPr>
        <w:t>պատվիրատուի անվանումը</w:t>
      </w:r>
      <w:r w:rsidR="0022631D" w:rsidRPr="0022631D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="0022631D" w:rsidRPr="0022631D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  <w:t xml:space="preserve">   </w:t>
      </w:r>
      <w:r w:rsidR="0005763C">
        <w:rPr>
          <w:rFonts w:ascii="GHEA Grapalat" w:eastAsia="Times New Roman" w:hAnsi="GHEA Grapalat" w:cs="Sylfaen"/>
          <w:sz w:val="12"/>
          <w:szCs w:val="20"/>
          <w:lang w:val="hy-AM" w:eastAsia="ru-RU"/>
        </w:rPr>
        <w:t xml:space="preserve">                                                                             </w:t>
      </w:r>
      <w:r w:rsidR="0022631D" w:rsidRPr="0022631D">
        <w:rPr>
          <w:rFonts w:ascii="GHEA Grapalat" w:eastAsia="Times New Roman" w:hAnsi="GHEA Grapalat" w:cs="Sylfaen"/>
          <w:sz w:val="12"/>
          <w:szCs w:val="20"/>
          <w:lang w:val="af-ZA" w:eastAsia="ru-RU"/>
        </w:rPr>
        <w:t xml:space="preserve">  պատվիրատուի </w:t>
      </w:r>
      <w:r w:rsidR="0022631D" w:rsidRPr="0022631D">
        <w:rPr>
          <w:rFonts w:ascii="GHEA Grapalat" w:eastAsia="Times New Roman" w:hAnsi="GHEA Grapalat" w:cs="Sylfaen"/>
          <w:sz w:val="12"/>
          <w:szCs w:val="20"/>
          <w:lang w:val="hy-AM" w:eastAsia="ru-RU"/>
        </w:rPr>
        <w:t>հասցեն</w:t>
      </w:r>
    </w:p>
    <w:p w14:paraId="329A4CD2" w14:textId="28957A11" w:rsidR="00CB6D51" w:rsidRDefault="0098635C" w:rsidP="00715FD9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>տեղակայված էլեկտրական</w:t>
      </w:r>
      <w:r w:rsidRPr="00CB6D51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715FD9" w:rsidRPr="00CB6D51">
        <w:rPr>
          <w:rFonts w:ascii="GHEA Grapalat" w:eastAsia="Times New Roman" w:hAnsi="GHEA Grapalat" w:cs="Sylfaen"/>
          <w:sz w:val="20"/>
          <w:szCs w:val="20"/>
          <w:lang w:val="af-ZA" w:eastAsia="ru-RU"/>
        </w:rPr>
        <w:t>սարքերի</w:t>
      </w:r>
      <w:r w:rsidR="00CB6D51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A87A68" w:rsidRPr="00CB6D51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վերանորոգման և պահպանման </w:t>
      </w:r>
      <w:r w:rsidR="00CB6D51" w:rsidRPr="00CB6D51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312AED" w:rsidRPr="00CB6D51">
        <w:rPr>
          <w:rFonts w:ascii="GHEA Grapalat" w:hAnsi="GHEA Grapalat"/>
          <w:sz w:val="20"/>
          <w:szCs w:val="20"/>
          <w:lang w:val="hy-AM"/>
        </w:rPr>
        <w:t>ծառայությունների</w:t>
      </w:r>
      <w:r w:rsidR="0005763C" w:rsidRPr="00CB6D51">
        <w:rPr>
          <w:rFonts w:ascii="GHEA Grapalat" w:eastAsia="Times New Roman" w:hAnsi="GHEA Grapalat" w:cs="Sylfaen"/>
          <w:sz w:val="20"/>
          <w:szCs w:val="20"/>
          <w:lang w:val="af-ZA" w:eastAsia="ru-RU"/>
        </w:rPr>
        <w:t>» ձեռքբերման նպատակով կազմակերպված «</w:t>
      </w:r>
      <w:r w:rsidR="0005763C" w:rsidRPr="00CB6D51"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  <w:t>ԳԳԱԿ-</w:t>
      </w:r>
      <w:r w:rsidR="00A87A68" w:rsidRPr="00CB6D51">
        <w:rPr>
          <w:rFonts w:ascii="GHEA Grapalat" w:eastAsia="Times New Roman" w:hAnsi="GHEA Grapalat" w:cs="Sylfaen"/>
          <w:b/>
          <w:sz w:val="20"/>
          <w:szCs w:val="20"/>
          <w:lang w:eastAsia="ru-RU"/>
        </w:rPr>
        <w:t>ԳՀԾՁԲ</w:t>
      </w:r>
      <w:r w:rsidR="00D21570" w:rsidRPr="00CB6D51"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  <w:t>-</w:t>
      </w:r>
      <w:r w:rsidR="00B1054E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26/</w:t>
      </w:r>
      <w:r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7/Շ</w:t>
      </w:r>
      <w:r w:rsidR="0005763C" w:rsidRPr="00CB6D51"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  <w:t>»</w:t>
      </w:r>
      <w:r w:rsidR="0005763C" w:rsidRPr="00CB6D51">
        <w:rPr>
          <w:rFonts w:ascii="GHEA Grapalat" w:eastAsia="Times New Roman" w:hAnsi="GHEA Grapalat" w:cs="Sylfaen"/>
          <w:b/>
          <w:sz w:val="20"/>
          <w:szCs w:val="20"/>
          <w:lang w:val="es-ES" w:eastAsia="ru-RU"/>
        </w:rPr>
        <w:t xml:space="preserve"> </w:t>
      </w:r>
    </w:p>
    <w:p w14:paraId="3F2A9659" w14:textId="4E2EB04E" w:rsidR="0022631D" w:rsidRDefault="0098635C" w:rsidP="00715FD9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CB6D51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ծածկագրով </w:t>
      </w:r>
      <w:r w:rsidRPr="00D35750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>գնման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22631D"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>ընթացակարգի արդյունքում</w:t>
      </w:r>
      <w:r w:rsidR="00CB6D51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202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>6</w:t>
      </w:r>
      <w:r w:rsidR="00CB6D51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թ </w:t>
      </w:r>
      <w:r>
        <w:rPr>
          <w:rFonts w:ascii="GHEA Grapalat" w:eastAsia="Times New Roman" w:hAnsi="GHEA Grapalat" w:cs="Sylfaen"/>
          <w:sz w:val="20"/>
          <w:szCs w:val="20"/>
          <w:lang w:eastAsia="ru-RU"/>
        </w:rPr>
        <w:t>հունվարի</w:t>
      </w:r>
      <w:r w:rsidRPr="0098635C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>20</w:t>
      </w:r>
      <w:r w:rsidR="00CB6D51">
        <w:rPr>
          <w:rFonts w:ascii="GHEA Grapalat" w:eastAsia="Times New Roman" w:hAnsi="GHEA Grapalat" w:cs="Sylfaen"/>
          <w:sz w:val="20"/>
          <w:szCs w:val="20"/>
          <w:lang w:val="hy-AM" w:eastAsia="ru-RU"/>
        </w:rPr>
        <w:t>-ին</w:t>
      </w:r>
      <w:r w:rsidR="006F2779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22631D"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կնքված </w:t>
      </w:r>
      <w:r w:rsidR="0087696A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N </w:t>
      </w:r>
      <w:r w:rsidR="00AF43FE" w:rsidRPr="0005763C">
        <w:rPr>
          <w:rFonts w:ascii="GHEA Grapalat" w:eastAsia="Times New Roman" w:hAnsi="GHEA Grapalat" w:cs="Sylfaen"/>
          <w:sz w:val="20"/>
          <w:szCs w:val="20"/>
          <w:u w:val="single"/>
          <w:lang w:val="af-ZA" w:eastAsia="ru-RU"/>
        </w:rPr>
        <w:t>«</w:t>
      </w:r>
      <w:r w:rsidR="00AF43FE" w:rsidRPr="0005763C">
        <w:rPr>
          <w:rFonts w:ascii="GHEA Grapalat" w:eastAsia="Times New Roman" w:hAnsi="GHEA Grapalat" w:cs="Sylfaen"/>
          <w:b/>
          <w:sz w:val="20"/>
          <w:szCs w:val="20"/>
          <w:u w:val="single"/>
          <w:lang w:val="hy-AM" w:eastAsia="ru-RU"/>
        </w:rPr>
        <w:t>ԳԳԱԿ-</w:t>
      </w:r>
      <w:r w:rsidR="00A87A68">
        <w:rPr>
          <w:rFonts w:ascii="GHEA Grapalat" w:eastAsia="Times New Roman" w:hAnsi="GHEA Grapalat" w:cs="Sylfaen"/>
          <w:b/>
          <w:sz w:val="20"/>
          <w:szCs w:val="20"/>
          <w:u w:val="single"/>
          <w:lang w:eastAsia="ru-RU"/>
        </w:rPr>
        <w:t>ԳՀ</w:t>
      </w:r>
      <w:r w:rsidR="00AF43FE">
        <w:rPr>
          <w:rFonts w:ascii="GHEA Grapalat" w:eastAsia="Times New Roman" w:hAnsi="GHEA Grapalat" w:cs="Sylfaen"/>
          <w:b/>
          <w:sz w:val="20"/>
          <w:szCs w:val="20"/>
          <w:u w:val="single"/>
          <w:lang w:eastAsia="ru-RU"/>
        </w:rPr>
        <w:t>ԾՁԲ</w:t>
      </w:r>
      <w:r w:rsidR="00AF43FE">
        <w:rPr>
          <w:rFonts w:ascii="GHEA Grapalat" w:eastAsia="Times New Roman" w:hAnsi="GHEA Grapalat" w:cs="Sylfaen"/>
          <w:b/>
          <w:sz w:val="20"/>
          <w:szCs w:val="20"/>
          <w:u w:val="single"/>
          <w:lang w:val="hy-AM" w:eastAsia="ru-RU"/>
        </w:rPr>
        <w:t>-</w:t>
      </w:r>
      <w:r w:rsidR="00B1054E">
        <w:rPr>
          <w:rFonts w:ascii="GHEA Grapalat" w:eastAsia="Times New Roman" w:hAnsi="GHEA Grapalat" w:cs="Sylfaen"/>
          <w:b/>
          <w:sz w:val="20"/>
          <w:szCs w:val="20"/>
          <w:u w:val="single"/>
          <w:lang w:val="af-ZA" w:eastAsia="ru-RU"/>
        </w:rPr>
        <w:t>26/</w:t>
      </w:r>
      <w:r>
        <w:rPr>
          <w:rFonts w:ascii="GHEA Grapalat" w:eastAsia="Times New Roman" w:hAnsi="GHEA Grapalat" w:cs="Sylfaen"/>
          <w:b/>
          <w:sz w:val="20"/>
          <w:szCs w:val="20"/>
          <w:u w:val="single"/>
          <w:lang w:val="af-ZA" w:eastAsia="ru-RU"/>
        </w:rPr>
        <w:t>7/Շ</w:t>
      </w:r>
      <w:r w:rsidR="008A67EB">
        <w:rPr>
          <w:rFonts w:ascii="GHEA Grapalat" w:eastAsia="Times New Roman" w:hAnsi="GHEA Grapalat" w:cs="Sylfaen"/>
          <w:b/>
          <w:sz w:val="20"/>
          <w:szCs w:val="20"/>
          <w:u w:val="single"/>
          <w:lang w:val="af-ZA" w:eastAsia="ru-RU"/>
        </w:rPr>
        <w:t>-1</w:t>
      </w:r>
      <w:r w:rsidR="00AF43FE" w:rsidRPr="0005763C">
        <w:rPr>
          <w:rFonts w:ascii="GHEA Grapalat" w:eastAsia="Times New Roman" w:hAnsi="GHEA Grapalat" w:cs="Sylfaen"/>
          <w:b/>
          <w:sz w:val="20"/>
          <w:szCs w:val="20"/>
          <w:u w:val="single"/>
          <w:lang w:val="hy-AM" w:eastAsia="ru-RU"/>
        </w:rPr>
        <w:t>»</w:t>
      </w:r>
      <w:r w:rsidR="00AF43FE" w:rsidRPr="0005763C">
        <w:rPr>
          <w:rFonts w:ascii="GHEA Grapalat" w:eastAsia="Times New Roman" w:hAnsi="GHEA Grapalat" w:cs="Sylfaen"/>
          <w:b/>
          <w:sz w:val="20"/>
          <w:szCs w:val="20"/>
          <w:u w:val="single"/>
          <w:lang w:val="es-ES" w:eastAsia="ru-RU"/>
        </w:rPr>
        <w:t xml:space="preserve"> </w:t>
      </w:r>
      <w:r w:rsidR="00AF43FE">
        <w:rPr>
          <w:rFonts w:ascii="GHEA Grapalat" w:eastAsia="Times New Roman" w:hAnsi="GHEA Grapalat" w:cs="Sylfaen"/>
          <w:b/>
          <w:sz w:val="20"/>
          <w:szCs w:val="20"/>
          <w:u w:val="single"/>
          <w:lang w:val="es-ES" w:eastAsia="ru-RU"/>
        </w:rPr>
        <w:t xml:space="preserve"> </w:t>
      </w:r>
      <w:r w:rsidR="00883C42">
        <w:rPr>
          <w:rFonts w:ascii="GHEA Grapalat" w:eastAsia="Times New Roman" w:hAnsi="GHEA Grapalat" w:cs="Sylfaen"/>
          <w:sz w:val="20"/>
          <w:szCs w:val="20"/>
          <w:lang w:val="af-ZA" w:eastAsia="ru-RU"/>
        </w:rPr>
        <w:t>պայմանագրի</w:t>
      </w:r>
      <w:r w:rsidR="009D70AF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մասին</w:t>
      </w:r>
      <w:r w:rsidR="0022631D"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տեղեկատվությունը`</w:t>
      </w:r>
    </w:p>
    <w:p w14:paraId="5FFE7F51" w14:textId="77777777" w:rsidR="00152F00" w:rsidRPr="0022631D" w:rsidRDefault="00152F00" w:rsidP="00715FD9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tbl>
      <w:tblPr>
        <w:tblW w:w="15480" w:type="dxa"/>
        <w:tblInd w:w="-10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0"/>
        <w:gridCol w:w="1800"/>
        <w:gridCol w:w="810"/>
        <w:gridCol w:w="630"/>
        <w:gridCol w:w="810"/>
        <w:gridCol w:w="990"/>
        <w:gridCol w:w="1080"/>
        <w:gridCol w:w="4050"/>
        <w:gridCol w:w="4500"/>
      </w:tblGrid>
      <w:tr w:rsidR="0022631D" w:rsidRPr="0022631D" w14:paraId="3BCB0F4A" w14:textId="77777777" w:rsidTr="00FE34EF">
        <w:trPr>
          <w:trHeight w:val="146"/>
        </w:trPr>
        <w:tc>
          <w:tcPr>
            <w:tcW w:w="810" w:type="dxa"/>
            <w:shd w:val="clear" w:color="auto" w:fill="auto"/>
            <w:vAlign w:val="center"/>
          </w:tcPr>
          <w:p w14:paraId="5FD69F2F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4670" w:type="dxa"/>
            <w:gridSpan w:val="8"/>
            <w:shd w:val="clear" w:color="auto" w:fill="auto"/>
            <w:vAlign w:val="center"/>
          </w:tcPr>
          <w:p w14:paraId="47A5B985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</w:t>
            </w: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նման </w:t>
            </w: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առարկայի</w:t>
            </w:r>
          </w:p>
        </w:tc>
      </w:tr>
      <w:tr w:rsidR="007D3A1B" w:rsidRPr="0022631D" w14:paraId="796D388F" w14:textId="77777777" w:rsidTr="00FE34EF">
        <w:trPr>
          <w:trHeight w:val="110"/>
        </w:trPr>
        <w:tc>
          <w:tcPr>
            <w:tcW w:w="810" w:type="dxa"/>
            <w:vMerge w:val="restart"/>
            <w:shd w:val="clear" w:color="auto" w:fill="auto"/>
            <w:vAlign w:val="center"/>
          </w:tcPr>
          <w:p w14:paraId="781659E7" w14:textId="0F13217F" w:rsidR="007D3A1B" w:rsidRPr="002E78B2" w:rsidRDefault="007D3A1B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E78B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չափաբաժնի համարը</w:t>
            </w:r>
          </w:p>
        </w:tc>
        <w:tc>
          <w:tcPr>
            <w:tcW w:w="1800" w:type="dxa"/>
            <w:vMerge w:val="restart"/>
            <w:shd w:val="clear" w:color="auto" w:fill="auto"/>
            <w:vAlign w:val="center"/>
          </w:tcPr>
          <w:p w14:paraId="0C83F2D3" w14:textId="77777777" w:rsidR="007D3A1B" w:rsidRPr="002E78B2" w:rsidRDefault="007D3A1B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E78B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</w:p>
        </w:tc>
        <w:tc>
          <w:tcPr>
            <w:tcW w:w="810" w:type="dxa"/>
            <w:vMerge w:val="restart"/>
            <w:shd w:val="clear" w:color="auto" w:fill="auto"/>
            <w:vAlign w:val="center"/>
          </w:tcPr>
          <w:p w14:paraId="3D073E87" w14:textId="37128837" w:rsidR="007D3A1B" w:rsidRPr="002E78B2" w:rsidRDefault="007D3A1B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E78B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չափման միավորը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45548770" w14:textId="716128D7" w:rsidR="007D3A1B" w:rsidRPr="002E78B2" w:rsidRDefault="007D3A1B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E78B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քանակը</w:t>
            </w:r>
          </w:p>
        </w:tc>
        <w:tc>
          <w:tcPr>
            <w:tcW w:w="2070" w:type="dxa"/>
            <w:gridSpan w:val="2"/>
            <w:shd w:val="clear" w:color="auto" w:fill="auto"/>
            <w:vAlign w:val="center"/>
          </w:tcPr>
          <w:p w14:paraId="62535C49" w14:textId="51DDCED4" w:rsidR="007D3A1B" w:rsidRPr="002E78B2" w:rsidRDefault="007D3A1B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E78B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նախահաշվային գինը </w:t>
            </w:r>
          </w:p>
        </w:tc>
        <w:tc>
          <w:tcPr>
            <w:tcW w:w="4050" w:type="dxa"/>
            <w:vMerge w:val="restart"/>
            <w:shd w:val="clear" w:color="auto" w:fill="auto"/>
            <w:vAlign w:val="center"/>
          </w:tcPr>
          <w:p w14:paraId="330836BC" w14:textId="77777777" w:rsidR="007D3A1B" w:rsidRPr="002E78B2" w:rsidRDefault="007D3A1B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E78B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համառոտ նկարագրությունը (տեխնիկական բնութագիր)</w:t>
            </w:r>
          </w:p>
        </w:tc>
        <w:tc>
          <w:tcPr>
            <w:tcW w:w="4500" w:type="dxa"/>
            <w:vMerge w:val="restart"/>
            <w:shd w:val="clear" w:color="auto" w:fill="auto"/>
            <w:vAlign w:val="center"/>
          </w:tcPr>
          <w:p w14:paraId="5D289872" w14:textId="77777777" w:rsidR="007D3A1B" w:rsidRPr="002E78B2" w:rsidRDefault="007D3A1B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 w:rsidRPr="002E78B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պայմանագրով նախատեսված համառոտ նկարագրությունը (տեխնիկական բնութագիր)</w:t>
            </w:r>
          </w:p>
        </w:tc>
      </w:tr>
      <w:tr w:rsidR="007D3A1B" w:rsidRPr="0022631D" w14:paraId="02BE1D52" w14:textId="77777777" w:rsidTr="00FE34EF">
        <w:trPr>
          <w:trHeight w:val="175"/>
        </w:trPr>
        <w:tc>
          <w:tcPr>
            <w:tcW w:w="810" w:type="dxa"/>
            <w:vMerge/>
            <w:shd w:val="clear" w:color="auto" w:fill="auto"/>
            <w:vAlign w:val="center"/>
          </w:tcPr>
          <w:p w14:paraId="6E1FBC69" w14:textId="77777777" w:rsidR="007D3A1B" w:rsidRPr="0022631D" w:rsidRDefault="007D3A1B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800" w:type="dxa"/>
            <w:vMerge/>
            <w:shd w:val="clear" w:color="auto" w:fill="auto"/>
            <w:vAlign w:val="center"/>
          </w:tcPr>
          <w:p w14:paraId="528BE8BA" w14:textId="77777777" w:rsidR="007D3A1B" w:rsidRPr="0022631D" w:rsidRDefault="007D3A1B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0" w:type="dxa"/>
            <w:vMerge/>
            <w:shd w:val="clear" w:color="auto" w:fill="auto"/>
            <w:vAlign w:val="center"/>
          </w:tcPr>
          <w:p w14:paraId="5C6C06A7" w14:textId="77777777" w:rsidR="007D3A1B" w:rsidRPr="0022631D" w:rsidRDefault="007D3A1B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630" w:type="dxa"/>
            <w:vMerge w:val="restart"/>
            <w:shd w:val="clear" w:color="auto" w:fill="auto"/>
            <w:vAlign w:val="center"/>
          </w:tcPr>
          <w:p w14:paraId="374821C4" w14:textId="528A11FD" w:rsidR="007D3A1B" w:rsidRPr="002A420B" w:rsidRDefault="007D3A1B" w:rsidP="00715FD9">
            <w:pPr>
              <w:widowControl w:val="0"/>
              <w:spacing w:before="0" w:after="0"/>
              <w:ind w:left="-129" w:firstLine="25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առկա </w:t>
            </w:r>
            <w:r w:rsidRPr="002A420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 միջոցներով</w:t>
            </w:r>
          </w:p>
        </w:tc>
        <w:tc>
          <w:tcPr>
            <w:tcW w:w="810" w:type="dxa"/>
            <w:vMerge w:val="restart"/>
            <w:shd w:val="clear" w:color="auto" w:fill="auto"/>
            <w:vAlign w:val="center"/>
          </w:tcPr>
          <w:p w14:paraId="654421A9" w14:textId="77777777" w:rsidR="007D3A1B" w:rsidRPr="002A420B" w:rsidRDefault="007D3A1B" w:rsidP="002E78B2">
            <w:pPr>
              <w:widowControl w:val="0"/>
              <w:spacing w:before="0" w:after="0"/>
              <w:ind w:left="-314" w:right="-108" w:firstLine="314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2A420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</w:p>
        </w:tc>
        <w:tc>
          <w:tcPr>
            <w:tcW w:w="2070" w:type="dxa"/>
            <w:gridSpan w:val="2"/>
            <w:shd w:val="clear" w:color="auto" w:fill="auto"/>
            <w:vAlign w:val="center"/>
          </w:tcPr>
          <w:p w14:paraId="541246EF" w14:textId="77777777" w:rsidR="007D3A1B" w:rsidRPr="0022631D" w:rsidRDefault="007D3A1B" w:rsidP="002E78B2">
            <w:pPr>
              <w:tabs>
                <w:tab w:val="left" w:pos="1248"/>
              </w:tabs>
              <w:spacing w:before="0" w:after="0"/>
              <w:ind w:left="-314" w:firstLine="314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E78B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/ՀՀ դրամ/</w:t>
            </w:r>
          </w:p>
        </w:tc>
        <w:tc>
          <w:tcPr>
            <w:tcW w:w="4050" w:type="dxa"/>
            <w:vMerge/>
            <w:shd w:val="clear" w:color="auto" w:fill="auto"/>
            <w:vAlign w:val="center"/>
          </w:tcPr>
          <w:p w14:paraId="5C3825D9" w14:textId="77777777" w:rsidR="007D3A1B" w:rsidRPr="0022631D" w:rsidRDefault="007D3A1B" w:rsidP="002E78B2">
            <w:pPr>
              <w:tabs>
                <w:tab w:val="left" w:pos="1248"/>
              </w:tabs>
              <w:spacing w:before="0" w:after="0"/>
              <w:ind w:left="-314" w:firstLine="314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4500" w:type="dxa"/>
            <w:vMerge/>
            <w:shd w:val="clear" w:color="auto" w:fill="auto"/>
            <w:vAlign w:val="center"/>
          </w:tcPr>
          <w:p w14:paraId="12AD9841" w14:textId="6DFE6915" w:rsidR="007D3A1B" w:rsidRPr="0022631D" w:rsidRDefault="007D3A1B" w:rsidP="002E78B2">
            <w:pPr>
              <w:tabs>
                <w:tab w:val="left" w:pos="1248"/>
              </w:tabs>
              <w:spacing w:before="0" w:after="0"/>
              <w:ind w:left="-314" w:firstLine="314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7D3A1B" w:rsidRPr="0022631D" w14:paraId="688F77C8" w14:textId="77777777" w:rsidTr="00FE34EF">
        <w:trPr>
          <w:trHeight w:val="457"/>
        </w:trPr>
        <w:tc>
          <w:tcPr>
            <w:tcW w:w="81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7772EF" w14:textId="77777777" w:rsidR="007D3A1B" w:rsidRPr="0022631D" w:rsidRDefault="007D3A1B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80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111BE" w14:textId="77777777" w:rsidR="007D3A1B" w:rsidRPr="0022631D" w:rsidRDefault="007D3A1B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928B7A" w14:textId="77777777" w:rsidR="007D3A1B" w:rsidRPr="0022631D" w:rsidRDefault="007D3A1B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63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FD9EE9" w14:textId="77777777" w:rsidR="007D3A1B" w:rsidRPr="002E78B2" w:rsidRDefault="007D3A1B" w:rsidP="002E78B2">
            <w:pPr>
              <w:widowControl w:val="0"/>
              <w:spacing w:before="0" w:after="0"/>
              <w:ind w:left="-314" w:firstLine="314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C63772" w14:textId="77777777" w:rsidR="007D3A1B" w:rsidRPr="002E78B2" w:rsidRDefault="007D3A1B" w:rsidP="002E78B2">
            <w:pPr>
              <w:widowControl w:val="0"/>
              <w:spacing w:before="0" w:after="0"/>
              <w:ind w:left="-314" w:firstLine="314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9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49F259" w14:textId="15E0EFEE" w:rsidR="007D3A1B" w:rsidRPr="002E78B2" w:rsidRDefault="007D3A1B" w:rsidP="006B70EA">
            <w:pPr>
              <w:widowControl w:val="0"/>
              <w:spacing w:before="0" w:after="0"/>
              <w:ind w:left="-314" w:right="-108" w:firstLine="314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E78B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առկա ֆինանսական միջոցներով</w:t>
            </w:r>
          </w:p>
        </w:tc>
        <w:tc>
          <w:tcPr>
            <w:tcW w:w="108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E30352" w14:textId="77777777" w:rsidR="007D3A1B" w:rsidRPr="002E78B2" w:rsidRDefault="007D3A1B" w:rsidP="002E78B2">
            <w:pPr>
              <w:widowControl w:val="0"/>
              <w:spacing w:before="0" w:after="0"/>
              <w:ind w:left="-314" w:right="-108" w:firstLine="314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E78B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ընդհանուր</w:t>
            </w:r>
          </w:p>
        </w:tc>
        <w:tc>
          <w:tcPr>
            <w:tcW w:w="4050" w:type="dxa"/>
            <w:vMerge/>
            <w:tcBorders>
              <w:bottom w:val="single" w:sz="8" w:space="0" w:color="auto"/>
            </w:tcBorders>
            <w:shd w:val="clear" w:color="auto" w:fill="auto"/>
          </w:tcPr>
          <w:p w14:paraId="3303231A" w14:textId="77777777" w:rsidR="007D3A1B" w:rsidRPr="0022631D" w:rsidRDefault="007D3A1B" w:rsidP="002E78B2">
            <w:pPr>
              <w:tabs>
                <w:tab w:val="left" w:pos="1248"/>
              </w:tabs>
              <w:spacing w:before="0" w:after="0"/>
              <w:ind w:left="-314" w:firstLine="314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4500" w:type="dxa"/>
            <w:vMerge/>
            <w:tcBorders>
              <w:bottom w:val="single" w:sz="8" w:space="0" w:color="auto"/>
            </w:tcBorders>
            <w:shd w:val="clear" w:color="auto" w:fill="auto"/>
          </w:tcPr>
          <w:p w14:paraId="1A667B28" w14:textId="77777777" w:rsidR="007D3A1B" w:rsidRPr="0022631D" w:rsidRDefault="007D3A1B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FE34EF" w:rsidRPr="00FE34EF" w14:paraId="6CB0AC86" w14:textId="77777777" w:rsidTr="00FE34EF">
        <w:trPr>
          <w:trHeight w:val="322"/>
        </w:trPr>
        <w:tc>
          <w:tcPr>
            <w:tcW w:w="810" w:type="dxa"/>
            <w:shd w:val="clear" w:color="auto" w:fill="auto"/>
            <w:vAlign w:val="center"/>
          </w:tcPr>
          <w:p w14:paraId="62F33415" w14:textId="6F964DE7" w:rsidR="00FE34EF" w:rsidRPr="0022631D" w:rsidRDefault="00FE34EF" w:rsidP="00FE34E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800" w:type="dxa"/>
            <w:tcBorders>
              <w:bottom w:val="single" w:sz="8" w:space="0" w:color="auto"/>
            </w:tcBorders>
            <w:shd w:val="clear" w:color="auto" w:fill="auto"/>
          </w:tcPr>
          <w:p w14:paraId="2721F035" w14:textId="627EA3D0" w:rsidR="00FE34EF" w:rsidRPr="00FE34EF" w:rsidRDefault="00FE34EF" w:rsidP="00FE34E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FE34EF">
              <w:rPr>
                <w:rFonts w:ascii="GHEA Grapalat" w:hAnsi="GHEA Grapalat" w:cs="Sylfaen"/>
                <w:b/>
                <w:sz w:val="16"/>
                <w:szCs w:val="16"/>
              </w:rPr>
              <w:t>«</w:t>
            </w:r>
            <w:r w:rsidRPr="00FE34EF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Տեսահսկման համակարգի</w:t>
            </w:r>
            <w:r w:rsidRPr="00FE34EF">
              <w:rPr>
                <w:rFonts w:ascii="GHEA Grapalat" w:hAnsi="GHEA Grapalat" w:cs="Sylfaen"/>
                <w:b/>
                <w:sz w:val="16"/>
                <w:szCs w:val="16"/>
              </w:rPr>
              <w:t xml:space="preserve"> պահպանման ծառայություններ» </w:t>
            </w:r>
          </w:p>
        </w:tc>
        <w:tc>
          <w:tcPr>
            <w:tcW w:w="8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08EE47" w14:textId="753173C1" w:rsidR="00FE34EF" w:rsidRPr="00D35750" w:rsidRDefault="00FE34EF" w:rsidP="00FE34E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</w:p>
        </w:tc>
        <w:tc>
          <w:tcPr>
            <w:tcW w:w="63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AA0F81" w14:textId="64B1D0B7" w:rsidR="00FE34EF" w:rsidRPr="007A4F7A" w:rsidRDefault="00FE34EF" w:rsidP="00FE34E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21AF6A" w14:textId="173DC07F" w:rsidR="00FE34EF" w:rsidRPr="0022631D" w:rsidRDefault="00FE34EF" w:rsidP="00FE34E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99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535066" w14:textId="344B79D3" w:rsidR="00FE34EF" w:rsidRPr="0022631D" w:rsidRDefault="00FE34EF" w:rsidP="00FE34E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8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401932" w14:textId="0D2F9C0B" w:rsidR="00FE34EF" w:rsidRPr="0022631D" w:rsidRDefault="00FE34EF" w:rsidP="00FE34E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916 080</w:t>
            </w:r>
          </w:p>
        </w:tc>
        <w:tc>
          <w:tcPr>
            <w:tcW w:w="4050" w:type="dxa"/>
            <w:vAlign w:val="center"/>
          </w:tcPr>
          <w:p w14:paraId="506F71B9" w14:textId="77777777" w:rsidR="00FE34EF" w:rsidRPr="00FE34EF" w:rsidRDefault="00FE34EF" w:rsidP="00FE34EF">
            <w:pPr>
              <w:pStyle w:val="ListParagraph"/>
              <w:tabs>
                <w:tab w:val="left" w:pos="180"/>
              </w:tabs>
              <w:spacing w:before="0" w:after="0"/>
              <w:ind w:left="170" w:right="254" w:firstLine="352"/>
              <w:jc w:val="both"/>
              <w:rPr>
                <w:rFonts w:ascii="GHEA Grapalat" w:hAnsi="GHEA Grapalat" w:cs="Calibri"/>
                <w:b/>
                <w:bCs/>
                <w:i/>
                <w:iCs/>
                <w:color w:val="333333"/>
                <w:sz w:val="14"/>
                <w:szCs w:val="14"/>
              </w:rPr>
            </w:pPr>
            <w:r w:rsidRPr="00FE34EF">
              <w:rPr>
                <w:rFonts w:ascii="GHEA Grapalat" w:hAnsi="GHEA Grapalat" w:cs="Calibri"/>
                <w:b/>
                <w:bCs/>
                <w:i/>
                <w:iCs/>
                <w:color w:val="333333"/>
                <w:sz w:val="14"/>
                <w:szCs w:val="14"/>
              </w:rPr>
              <w:t xml:space="preserve">Կատարողը իրականացնում է   Կառավարական 2-րդ և Վ.Սարգսյան 3/3  շենքերում տեղակայված </w:t>
            </w:r>
            <w:r w:rsidRPr="00FE34EF">
              <w:rPr>
                <w:rFonts w:ascii="GHEA Grapalat" w:hAnsi="GHEA Grapalat" w:cs="Calibri"/>
                <w:b/>
                <w:bCs/>
                <w:i/>
                <w:iCs/>
                <w:color w:val="333333"/>
                <w:sz w:val="14"/>
                <w:szCs w:val="14"/>
                <w:lang w:val="hy-AM"/>
              </w:rPr>
              <w:t>տ</w:t>
            </w:r>
            <w:r w:rsidRPr="00FE34EF">
              <w:rPr>
                <w:rFonts w:ascii="GHEA Grapalat" w:hAnsi="GHEA Grapalat" w:cs="Calibri"/>
                <w:b/>
                <w:bCs/>
                <w:i/>
                <w:iCs/>
                <w:color w:val="333333"/>
                <w:sz w:val="14"/>
                <w:szCs w:val="14"/>
              </w:rPr>
              <w:t>եսահսկման համակարգի թեստավորման, մասնագիտական,  ծրագրային</w:t>
            </w:r>
            <w:r w:rsidRPr="00FE34EF">
              <w:rPr>
                <w:rFonts w:cs="Calibri"/>
                <w:b/>
                <w:bCs/>
                <w:i/>
                <w:iCs/>
                <w:color w:val="333333"/>
                <w:sz w:val="14"/>
                <w:szCs w:val="14"/>
              </w:rPr>
              <w:t> </w:t>
            </w:r>
            <w:r w:rsidRPr="00FE34EF">
              <w:rPr>
                <w:rFonts w:ascii="GHEA Grapalat" w:hAnsi="GHEA Grapalat" w:cs="Calibri"/>
                <w:b/>
                <w:bCs/>
                <w:i/>
                <w:iCs/>
                <w:color w:val="333333"/>
                <w:sz w:val="14"/>
                <w:szCs w:val="14"/>
              </w:rPr>
              <w:t>և տեխնիկական սպասարկում , որը կատարվում է ստորև  նշված կարգով</w:t>
            </w:r>
          </w:p>
          <w:p w14:paraId="5E6AB83F" w14:textId="77777777" w:rsidR="00FE34EF" w:rsidRPr="00FE34EF" w:rsidRDefault="00FE34EF" w:rsidP="00FE34EF">
            <w:pPr>
              <w:numPr>
                <w:ilvl w:val="0"/>
                <w:numId w:val="7"/>
              </w:numPr>
              <w:tabs>
                <w:tab w:val="left" w:pos="180"/>
              </w:tabs>
              <w:spacing w:before="0" w:after="0"/>
              <w:ind w:left="150" w:right="254" w:firstLine="352"/>
              <w:contextualSpacing/>
              <w:jc w:val="both"/>
              <w:rPr>
                <w:rFonts w:ascii="GHEA Grapalat" w:hAnsi="GHEA Grapalat"/>
                <w:i/>
                <w:sz w:val="14"/>
                <w:szCs w:val="14"/>
                <w:lang w:val="pt-BR"/>
              </w:rPr>
            </w:pPr>
            <w:r w:rsidRPr="00FE34EF">
              <w:rPr>
                <w:rStyle w:val="Emphasis"/>
                <w:rFonts w:ascii="GHEA Grapalat" w:hAnsi="GHEA Grapalat"/>
                <w:sz w:val="14"/>
                <w:szCs w:val="14"/>
                <w:lang w:val="hy-AM"/>
              </w:rPr>
              <w:t>Համակարգի /ներառյալ 272 տեսախցիկների, ձայնագրիչ սարքերի, հոսանքի սնուցման բլոկերի, մալուխների և միացման հանգույցների/ անխափան աշխատանքն ու անվտանգ շահագործումն ապահովե</w:t>
            </w:r>
            <w:r w:rsidRPr="00FE34EF">
              <w:rPr>
                <w:rStyle w:val="Emphasis"/>
                <w:rFonts w:ascii="GHEA Grapalat" w:hAnsi="GHEA Grapalat"/>
                <w:sz w:val="14"/>
                <w:szCs w:val="14"/>
                <w:lang w:val="hy-AM"/>
              </w:rPr>
              <w:softHyphen/>
              <w:t>լու և աշխատանքի խափա</w:t>
            </w:r>
            <w:r w:rsidRPr="00FE34EF">
              <w:rPr>
                <w:rStyle w:val="Emphasis"/>
                <w:rFonts w:ascii="GHEA Grapalat" w:hAnsi="GHEA Grapalat"/>
                <w:sz w:val="14"/>
                <w:szCs w:val="14"/>
                <w:lang w:val="hy-AM"/>
              </w:rPr>
              <w:softHyphen/>
              <w:t>նումները կանխարգելելու նպատակով ընդհանուր թեստավորում, ամբողջական ծրագրային և տեխնիկական զննություն, կարգաբերում, ֆունկցիաների կարգաբերում, նորմալ աշխատանքային ռեժիմի ապահովում, տեսախցիկների մաքրում, որը իրականացվում է</w:t>
            </w:r>
            <w:r w:rsidRPr="00FE34EF">
              <w:rPr>
                <w:rStyle w:val="Emphasis"/>
                <w:rFonts w:ascii="GHEA Grapalat" w:hAnsi="GHEA Grapalat"/>
                <w:sz w:val="14"/>
                <w:szCs w:val="14"/>
              </w:rPr>
              <w:t xml:space="preserve"> </w:t>
            </w:r>
            <w:r w:rsidRPr="00FE34EF">
              <w:rPr>
                <w:rStyle w:val="Emphasis"/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Ծառայության մատուցման սկզբնաժամկետից մինչև 30.12.202</w:t>
            </w:r>
            <w:r w:rsidRPr="00FE34EF">
              <w:rPr>
                <w:rStyle w:val="Emphasis"/>
                <w:rFonts w:ascii="GHEA Grapalat" w:hAnsi="GHEA Grapalat"/>
                <w:b/>
                <w:bCs/>
                <w:sz w:val="14"/>
                <w:szCs w:val="14"/>
              </w:rPr>
              <w:t>6</w:t>
            </w:r>
            <w:r w:rsidRPr="00FE34EF">
              <w:rPr>
                <w:rStyle w:val="Emphasis"/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թ ներառյալ </w:t>
            </w:r>
            <w:r w:rsidRPr="00FE34EF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pt-BR"/>
              </w:rPr>
              <w:t>ոչ պակաս, քան</w:t>
            </w:r>
            <w:r w:rsidRPr="00FE34EF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 xml:space="preserve"> </w:t>
            </w:r>
            <w:r w:rsidRPr="00FE34EF">
              <w:rPr>
                <w:rStyle w:val="Emphasis"/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FE34EF">
              <w:rPr>
                <w:rFonts w:ascii="GHEA Grapalat" w:hAnsi="GHEA Grapalat"/>
                <w:b/>
                <w:bCs/>
                <w:i/>
                <w:sz w:val="14"/>
                <w:szCs w:val="14"/>
                <w:lang w:val="pt-BR"/>
              </w:rPr>
              <w:t xml:space="preserve">յուրաքանչյուր </w:t>
            </w:r>
            <w:r w:rsidRPr="00FE34EF">
              <w:rPr>
                <w:rFonts w:ascii="GHEA Grapalat" w:hAnsi="GHEA Grapalat"/>
                <w:b/>
                <w:bCs/>
                <w:i/>
                <w:sz w:val="14"/>
                <w:szCs w:val="14"/>
                <w:lang w:val="hy-AM"/>
              </w:rPr>
              <w:t>3</w:t>
            </w:r>
            <w:r w:rsidRPr="00FE34EF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FE34EF">
              <w:rPr>
                <w:rFonts w:ascii="GHEA Grapalat" w:hAnsi="GHEA Grapalat"/>
                <w:b/>
                <w:bCs/>
                <w:i/>
                <w:sz w:val="14"/>
                <w:szCs w:val="14"/>
                <w:lang w:val="pt-BR"/>
              </w:rPr>
              <w:t>օրացույցային օրը մեկ անգամ</w:t>
            </w:r>
            <w:r w:rsidRPr="00FE34EF">
              <w:rPr>
                <w:rFonts w:ascii="GHEA Grapalat" w:hAnsi="GHEA Grapalat"/>
                <w:i/>
                <w:sz w:val="14"/>
                <w:szCs w:val="14"/>
                <w:lang w:val="pt-BR"/>
              </w:rPr>
              <w:t>: (Կատարողի ուժերով ու միջոց</w:t>
            </w:r>
            <w:r w:rsidRPr="00FE34EF">
              <w:rPr>
                <w:rFonts w:ascii="GHEA Grapalat" w:hAnsi="GHEA Grapalat"/>
                <w:i/>
                <w:sz w:val="14"/>
                <w:szCs w:val="14"/>
                <w:lang w:val="pt-BR"/>
              </w:rPr>
              <w:softHyphen/>
              <w:t>ներով)</w:t>
            </w:r>
          </w:p>
          <w:p w14:paraId="3F2B3442" w14:textId="77777777" w:rsidR="00FE34EF" w:rsidRPr="00FE34EF" w:rsidRDefault="00FE34EF" w:rsidP="00FE34EF">
            <w:pPr>
              <w:numPr>
                <w:ilvl w:val="0"/>
                <w:numId w:val="7"/>
              </w:numPr>
              <w:tabs>
                <w:tab w:val="left" w:pos="180"/>
              </w:tabs>
              <w:spacing w:before="0" w:after="0"/>
              <w:ind w:left="150" w:right="254" w:firstLine="352"/>
              <w:contextualSpacing/>
              <w:jc w:val="both"/>
              <w:rPr>
                <w:rFonts w:ascii="GHEA Grapalat" w:hAnsi="GHEA Grapalat"/>
                <w:i/>
                <w:sz w:val="14"/>
                <w:szCs w:val="14"/>
                <w:lang w:val="pt-BR"/>
              </w:rPr>
            </w:pPr>
            <w:r w:rsidRPr="00FE34EF">
              <w:rPr>
                <w:rStyle w:val="Emphasis"/>
                <w:rFonts w:ascii="GHEA Grapalat" w:hAnsi="GHEA Grapalat"/>
                <w:sz w:val="14"/>
                <w:szCs w:val="14"/>
                <w:lang w:val="hy-AM"/>
              </w:rPr>
              <w:t>Հարկ եղած դեպքում</w:t>
            </w:r>
            <w:r w:rsidRPr="00FE34EF">
              <w:rPr>
                <w:rStyle w:val="Emphasis"/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FE34EF">
              <w:rPr>
                <w:rStyle w:val="Emphasis"/>
                <w:rFonts w:ascii="GHEA Grapalat" w:hAnsi="GHEA Grapalat"/>
                <w:sz w:val="14"/>
                <w:szCs w:val="14"/>
                <w:lang w:val="hy-AM"/>
              </w:rPr>
              <w:t xml:space="preserve">Կառավարական N 2-րդ շենքում դրսում տեղակայված թվով 4 տեսախցիկների  փոխարինում արդիական ոչ պակաս քան ջրակայուն IP66 ստանդարտի համապատասխան, 1 MP high-performance CMOS EXIR Infrared technology, օպտիկական պարամետրերը </w:t>
            </w:r>
            <w:r w:rsidRPr="00FE34EF">
              <w:rPr>
                <w:rStyle w:val="Emphasis"/>
                <w:rFonts w:ascii="GHEA Grapalat" w:hAnsi="GHEA Grapalat" w:cs="Times Armenian"/>
                <w:sz w:val="14"/>
                <w:szCs w:val="14"/>
                <w:lang w:val="hy-AM"/>
              </w:rPr>
              <w:t>–</w:t>
            </w:r>
            <w:r w:rsidRPr="00FE34EF">
              <w:rPr>
                <w:rStyle w:val="Emphasis"/>
                <w:rFonts w:ascii="GHEA Grapalat" w:hAnsi="GHEA Grapalat"/>
                <w:sz w:val="14"/>
                <w:szCs w:val="14"/>
                <w:lang w:val="hy-AM"/>
              </w:rPr>
              <w:t xml:space="preserve"> առնվազն 2.8mm, 3.6mm, 6mm, կետայնությունը առնվազն – 1280x720px, ազդանշանային համակարգ </w:t>
            </w:r>
            <w:r w:rsidRPr="00FE34EF">
              <w:rPr>
                <w:rStyle w:val="Emphasis"/>
                <w:rFonts w:ascii="GHEA Grapalat" w:hAnsi="GHEA Grapalat" w:cs="Times Armenian"/>
                <w:sz w:val="14"/>
                <w:szCs w:val="14"/>
                <w:lang w:val="hy-AM"/>
              </w:rPr>
              <w:t>–</w:t>
            </w:r>
            <w:r w:rsidRPr="00FE34EF">
              <w:rPr>
                <w:rStyle w:val="Emphasis"/>
                <w:rFonts w:ascii="GHEA Grapalat" w:hAnsi="GHEA Grapalat"/>
                <w:sz w:val="14"/>
                <w:szCs w:val="14"/>
                <w:lang w:val="hy-AM"/>
              </w:rPr>
              <w:t xml:space="preserve"> PAL/NSTC կամ համարժեք տեսախցիկներով (ապրանքը պետք է լինի նոր, գործարանային փաթեթավորմամբ, ներառյալ 2 տարվա    երաշխիքային սպասարկում),</w:t>
            </w:r>
            <w:r w:rsidRPr="00FE34EF">
              <w:rPr>
                <w:rStyle w:val="Emphasis"/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FE34EF">
              <w:rPr>
                <w:rStyle w:val="Emphasis"/>
                <w:rFonts w:ascii="GHEA Grapalat" w:hAnsi="GHEA Grapalat"/>
                <w:sz w:val="14"/>
                <w:szCs w:val="14"/>
                <w:lang w:val="hy-AM"/>
              </w:rPr>
              <w:t>մալուխներ</w:t>
            </w:r>
            <w:r w:rsidRPr="00FE34EF">
              <w:rPr>
                <w:rStyle w:val="Emphasis"/>
                <w:rFonts w:ascii="GHEA Grapalat" w:hAnsi="GHEA Grapalat"/>
                <w:sz w:val="14"/>
                <w:szCs w:val="14"/>
                <w:lang w:val="ru-RU"/>
              </w:rPr>
              <w:t>ի</w:t>
            </w:r>
            <w:r w:rsidRPr="00FE34EF">
              <w:rPr>
                <w:rStyle w:val="Emphasis"/>
                <w:rFonts w:ascii="GHEA Grapalat" w:hAnsi="GHEA Grapalat"/>
                <w:sz w:val="14"/>
                <w:szCs w:val="14"/>
                <w:lang w:val="hy-AM"/>
              </w:rPr>
              <w:t>, միացման հանգույցներ</w:t>
            </w:r>
            <w:r w:rsidRPr="00FE34EF">
              <w:rPr>
                <w:rStyle w:val="Emphasis"/>
                <w:rFonts w:ascii="GHEA Grapalat" w:hAnsi="GHEA Grapalat"/>
                <w:sz w:val="14"/>
                <w:szCs w:val="14"/>
                <w:lang w:val="ru-RU"/>
              </w:rPr>
              <w:t>ի</w:t>
            </w:r>
            <w:r w:rsidRPr="00FE34EF">
              <w:rPr>
                <w:rStyle w:val="Emphasis"/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FE34EF">
              <w:rPr>
                <w:rStyle w:val="Emphasis"/>
                <w:rFonts w:ascii="GHEA Grapalat" w:hAnsi="GHEA Grapalat"/>
                <w:sz w:val="14"/>
                <w:szCs w:val="14"/>
                <w:lang w:val="ru-RU"/>
              </w:rPr>
              <w:t>փոխարինում</w:t>
            </w:r>
            <w:r w:rsidRPr="00FE34EF">
              <w:rPr>
                <w:rStyle w:val="Emphasis"/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FE34EF">
              <w:rPr>
                <w:rFonts w:ascii="GHEA Grapalat" w:hAnsi="GHEA Grapalat"/>
                <w:i/>
                <w:sz w:val="14"/>
                <w:szCs w:val="14"/>
                <w:lang w:val="pt-BR"/>
              </w:rPr>
              <w:t>(Կատարողի ուժերով ու միջոց</w:t>
            </w:r>
            <w:r w:rsidRPr="00FE34EF">
              <w:rPr>
                <w:rFonts w:ascii="GHEA Grapalat" w:hAnsi="GHEA Grapalat"/>
                <w:i/>
                <w:sz w:val="14"/>
                <w:szCs w:val="14"/>
                <w:lang w:val="pt-BR"/>
              </w:rPr>
              <w:softHyphen/>
              <w:t>ներով)</w:t>
            </w:r>
          </w:p>
          <w:p w14:paraId="7780ACFA" w14:textId="77777777" w:rsidR="00FE34EF" w:rsidRPr="00FE34EF" w:rsidRDefault="00FE34EF" w:rsidP="00FE34EF">
            <w:pPr>
              <w:pStyle w:val="ListParagraph"/>
              <w:numPr>
                <w:ilvl w:val="0"/>
                <w:numId w:val="7"/>
              </w:numPr>
              <w:shd w:val="clear" w:color="auto" w:fill="FFFFFF"/>
              <w:spacing w:before="0" w:after="0"/>
              <w:ind w:left="150" w:right="254" w:firstLine="352"/>
              <w:jc w:val="both"/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</w:pP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  <w:lastRenderedPageBreak/>
              <w:t>Վթարների ու աշխատանքի խափանումների վերաբերյալ Պատ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  <w:softHyphen/>
              <w:t>վի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  <w:softHyphen/>
              <w:t>րատուի կան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  <w:softHyphen/>
              <w:t>չերին արձագան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  <w:softHyphen/>
              <w:t>քում (մասնագետի ժամանում)` հա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  <w:softHyphen/>
              <w:t>մա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  <w:softHyphen/>
              <w:t>պատասխան կանչի պահից ոչ ուշ,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hy-AM"/>
              </w:rPr>
              <w:t xml:space="preserve"> 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  <w:t>քան</w:t>
            </w:r>
            <w:r w:rsidRPr="00FE34EF">
              <w:rPr>
                <w:rFonts w:cs="Calibri"/>
                <w:i/>
                <w:iCs/>
                <w:sz w:val="14"/>
                <w:szCs w:val="14"/>
                <w:lang w:val="pt-BR"/>
              </w:rPr>
              <w:t> 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  <w:t>1</w:t>
            </w:r>
            <w:r w:rsidRPr="00FE34EF">
              <w:rPr>
                <w:rFonts w:cs="Calibri"/>
                <w:i/>
                <w:iCs/>
                <w:sz w:val="14"/>
                <w:szCs w:val="14"/>
                <w:lang w:val="pt-BR"/>
              </w:rPr>
              <w:t> 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  <w:t>ժամվա ընթացքում</w:t>
            </w:r>
            <w:r w:rsidRPr="00FE34EF">
              <w:rPr>
                <w:rFonts w:cs="Calibri"/>
                <w:i/>
                <w:iCs/>
                <w:sz w:val="14"/>
                <w:szCs w:val="14"/>
                <w:lang w:val="pt-BR"/>
              </w:rPr>
              <w:t> 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  <w:t>աշխատանքային ժամերին և ոչ ուշ, քան</w:t>
            </w:r>
            <w:r w:rsidRPr="00FE34EF">
              <w:rPr>
                <w:rFonts w:cs="Calibri"/>
                <w:i/>
                <w:iCs/>
                <w:sz w:val="14"/>
                <w:szCs w:val="14"/>
                <w:lang w:val="pt-BR"/>
              </w:rPr>
              <w:t> </w:t>
            </w:r>
            <w:r w:rsidRPr="00FE34EF">
              <w:rPr>
                <w:rFonts w:cs="Calibri"/>
                <w:i/>
                <w:iCs/>
                <w:sz w:val="14"/>
                <w:szCs w:val="14"/>
                <w:lang w:val="hy-AM"/>
              </w:rPr>
              <w:t xml:space="preserve"> 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hy-AM"/>
              </w:rPr>
              <w:t>4</w:t>
            </w:r>
            <w:r w:rsidRPr="00FE34EF">
              <w:rPr>
                <w:rFonts w:cs="Calibri"/>
                <w:i/>
                <w:iCs/>
                <w:sz w:val="14"/>
                <w:szCs w:val="14"/>
                <w:lang w:val="pt-BR"/>
              </w:rPr>
              <w:t> </w:t>
            </w:r>
            <w:r w:rsidRPr="00FE34EF">
              <w:rPr>
                <w:rFonts w:cs="Calibri"/>
                <w:i/>
                <w:iCs/>
                <w:sz w:val="14"/>
                <w:szCs w:val="14"/>
                <w:lang w:val="hy-AM"/>
              </w:rPr>
              <w:t xml:space="preserve"> 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  <w:t>ժամվա ընթացքում ոչ աշխատանքային ժամերին</w:t>
            </w:r>
            <w:r w:rsidRPr="00FE34EF">
              <w:rPr>
                <w:rFonts w:cs="Calibri"/>
                <w:i/>
                <w:iCs/>
                <w:sz w:val="14"/>
                <w:szCs w:val="14"/>
                <w:lang w:val="pt-BR"/>
              </w:rPr>
              <w:t> 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  <w:t xml:space="preserve"> (Կատարողի ուժե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  <w:softHyphen/>
              <w:t>րով ու միջոց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  <w:softHyphen/>
              <w:t>ներով):</w:t>
            </w:r>
          </w:p>
          <w:p w14:paraId="1E78ED55" w14:textId="77777777" w:rsidR="00FE34EF" w:rsidRPr="00FE34EF" w:rsidRDefault="00FE34EF" w:rsidP="00FE34EF">
            <w:pPr>
              <w:pStyle w:val="ListParagraph"/>
              <w:numPr>
                <w:ilvl w:val="0"/>
                <w:numId w:val="7"/>
              </w:numPr>
              <w:shd w:val="clear" w:color="auto" w:fill="FFFFFF"/>
              <w:spacing w:before="0" w:after="0"/>
              <w:ind w:left="240" w:right="254" w:firstLine="352"/>
              <w:jc w:val="both"/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</w:pP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  <w:t>Աշխատանքի խափանման վերացում` համապատասխան կանչի պահից ո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ru-RU"/>
              </w:rPr>
              <w:t>չ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  <w:t xml:space="preserve"> 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ru-RU"/>
              </w:rPr>
              <w:t>ուշ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  <w:t xml:space="preserve">, 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ru-RU"/>
              </w:rPr>
              <w:t>քան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  <w:t xml:space="preserve"> 2</w:t>
            </w:r>
            <w:r w:rsidRPr="00FE34EF">
              <w:rPr>
                <w:rFonts w:cs="Calibri"/>
                <w:i/>
                <w:iCs/>
                <w:sz w:val="14"/>
                <w:szCs w:val="14"/>
                <w:lang w:val="pt-BR"/>
              </w:rPr>
              <w:t> 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  <w:t>աշխատանքային</w:t>
            </w:r>
            <w:r w:rsidRPr="00FE34EF">
              <w:rPr>
                <w:rFonts w:cs="Calibri"/>
                <w:i/>
                <w:iCs/>
                <w:sz w:val="14"/>
                <w:szCs w:val="14"/>
                <w:lang w:val="pt-BR"/>
              </w:rPr>
              <w:t>  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  <w:t>ժամվա</w:t>
            </w:r>
            <w:r w:rsidRPr="00FE34EF">
              <w:rPr>
                <w:rFonts w:cs="Calibri"/>
                <w:i/>
                <w:iCs/>
                <w:sz w:val="14"/>
                <w:szCs w:val="14"/>
                <w:lang w:val="pt-BR"/>
              </w:rPr>
              <w:t>  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  <w:t>ընթացքում՝ աշխատանքային ժամերին և ոչ ուշ, քան կանչին հաջորդող 6 աշխատանքային ժամվա ընթացքում՝ ոչ աշխատանքային ժամերին (Կատարողի ուժերով ու միջոցներով)</w:t>
            </w:r>
            <w:r w:rsidRPr="00FE34EF">
              <w:rPr>
                <w:rFonts w:cs="Calibri"/>
                <w:i/>
                <w:iCs/>
                <w:sz w:val="14"/>
                <w:szCs w:val="14"/>
                <w:lang w:val="pt-BR"/>
              </w:rPr>
              <w:t> </w:t>
            </w:r>
          </w:p>
          <w:p w14:paraId="203588C2" w14:textId="77777777" w:rsidR="00FE34EF" w:rsidRPr="00FE34EF" w:rsidRDefault="00FE34EF" w:rsidP="00FE34EF">
            <w:pPr>
              <w:pStyle w:val="msonormalmailrucssattributepostfix"/>
              <w:numPr>
                <w:ilvl w:val="0"/>
                <w:numId w:val="7"/>
              </w:numPr>
              <w:shd w:val="clear" w:color="auto" w:fill="FFFFFF"/>
              <w:spacing w:before="0" w:beforeAutospacing="0" w:after="0" w:afterAutospacing="0"/>
              <w:ind w:left="240" w:right="254" w:firstLine="352"/>
              <w:jc w:val="both"/>
              <w:rPr>
                <w:rFonts w:ascii="GHEA Grapalat" w:hAnsi="GHEA Grapalat"/>
                <w:i/>
                <w:iCs/>
                <w:sz w:val="14"/>
                <w:szCs w:val="14"/>
                <w:lang w:val="pt-BR" w:eastAsia="ru-RU"/>
              </w:rPr>
            </w:pP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 w:eastAsia="ru-RU"/>
              </w:rPr>
              <w:t>Վթարի վերացում` համապատասխան կանչի պահից` ոչ ավել, քան</w:t>
            </w:r>
            <w:r w:rsidRPr="00FE34EF">
              <w:rPr>
                <w:rFonts w:ascii="Calibri" w:hAnsi="Calibri" w:cs="Calibri"/>
                <w:i/>
                <w:iCs/>
                <w:sz w:val="14"/>
                <w:szCs w:val="14"/>
                <w:lang w:val="pt-BR" w:eastAsia="ru-RU"/>
              </w:rPr>
              <w:t> 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 w:eastAsia="ru-RU"/>
              </w:rPr>
              <w:t xml:space="preserve">2 աշխատանքային օրվա ընթացքում (Կատարողի ուժերով ու միջոցներով), 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ru-RU" w:eastAsia="ru-RU"/>
              </w:rPr>
              <w:t>եթե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 w:eastAsia="ru-RU"/>
              </w:rPr>
              <w:t xml:space="preserve"> վթարների և աշխատանքի խափանումների վերացման համար անհրաժեշտ մասնագիտական սարքեր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ru-RU" w:eastAsia="ru-RU"/>
              </w:rPr>
              <w:t>ը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 w:eastAsia="ru-RU"/>
              </w:rPr>
              <w:t>, սարքավորումներ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ru-RU" w:eastAsia="ru-RU"/>
              </w:rPr>
              <w:t>ը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 w:eastAsia="ru-RU"/>
              </w:rPr>
              <w:t>, բոլոր տեսակի նյութեր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ru-RU" w:eastAsia="ru-RU"/>
              </w:rPr>
              <w:t>ը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 w:eastAsia="ru-RU"/>
              </w:rPr>
              <w:t xml:space="preserve"> 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ru-RU" w:eastAsia="ru-RU"/>
              </w:rPr>
              <w:t>և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 w:eastAsia="ru-RU"/>
              </w:rPr>
              <w:t xml:space="preserve"> պահեստամասեր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ru-RU" w:eastAsia="ru-RU"/>
              </w:rPr>
              <w:t>ը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 w:eastAsia="ru-RU"/>
              </w:rPr>
              <w:t xml:space="preserve"> 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ru-RU" w:eastAsia="ru-RU"/>
              </w:rPr>
              <w:t>ձեռք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 w:eastAsia="ru-RU"/>
              </w:rPr>
              <w:t xml:space="preserve"> 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ru-RU" w:eastAsia="ru-RU"/>
              </w:rPr>
              <w:t>են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 w:eastAsia="ru-RU"/>
              </w:rPr>
              <w:t xml:space="preserve"> 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ru-RU" w:eastAsia="ru-RU"/>
              </w:rPr>
              <w:t>բերվում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 w:eastAsia="ru-RU"/>
              </w:rPr>
              <w:t xml:space="preserve"> 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ru-RU" w:eastAsia="ru-RU"/>
              </w:rPr>
              <w:t>ՀՀ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 w:eastAsia="ru-RU"/>
              </w:rPr>
              <w:t xml:space="preserve"> 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ru-RU" w:eastAsia="ru-RU"/>
              </w:rPr>
              <w:t>տարածքում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 w:eastAsia="ru-RU"/>
              </w:rPr>
              <w:t xml:space="preserve">, 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ru-RU" w:eastAsia="ru-RU"/>
              </w:rPr>
              <w:t>հակառակ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 w:eastAsia="ru-RU"/>
              </w:rPr>
              <w:t xml:space="preserve"> 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ru-RU" w:eastAsia="ru-RU"/>
              </w:rPr>
              <w:t>դեպքում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 w:eastAsia="ru-RU"/>
              </w:rPr>
              <w:t xml:space="preserve"> 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ru-RU" w:eastAsia="ru-RU"/>
              </w:rPr>
              <w:t>ժամկետները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 w:eastAsia="ru-RU"/>
              </w:rPr>
              <w:t xml:space="preserve"> 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ru-RU" w:eastAsia="ru-RU"/>
              </w:rPr>
              <w:t>սահմանվում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 w:eastAsia="ru-RU"/>
              </w:rPr>
              <w:t xml:space="preserve"> 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ru-RU" w:eastAsia="ru-RU"/>
              </w:rPr>
              <w:t>են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 w:eastAsia="ru-RU"/>
              </w:rPr>
              <w:t xml:space="preserve"> 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ru-RU" w:eastAsia="ru-RU"/>
              </w:rPr>
              <w:t>փոխադարձ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 w:eastAsia="ru-RU"/>
              </w:rPr>
              <w:t xml:space="preserve"> 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ru-RU" w:eastAsia="ru-RU"/>
              </w:rPr>
              <w:t>համաձայնագրով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 w:eastAsia="ru-RU"/>
              </w:rPr>
              <w:t xml:space="preserve">: </w:t>
            </w:r>
          </w:p>
          <w:p w14:paraId="533D4191" w14:textId="40CC3AC4" w:rsidR="00FE34EF" w:rsidRPr="00FE34EF" w:rsidRDefault="00FE34EF" w:rsidP="00FE34EF">
            <w:pPr>
              <w:spacing w:before="0" w:after="0"/>
              <w:ind w:left="241" w:right="75" w:firstLine="352"/>
              <w:contextualSpacing/>
              <w:rPr>
                <w:rFonts w:ascii="GHEA Grapalat" w:hAnsi="GHEA Grapalat" w:cs="Arial"/>
                <w:iCs/>
                <w:sz w:val="14"/>
                <w:szCs w:val="14"/>
                <w:lang w:val="hy-AM"/>
              </w:rPr>
            </w:pP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  <w:t>Համակարգի սպասարկման, ներառյալ՝ վթարների և աշխատանքի խափանումների վերացման համար անհրաժեշտ մասնագիտական սարքերի, սարքավորումների, բոլոր տեսակի նյութերի ու պահեստամասերի փոխարինումը նորերով (չօգտագործվածներով) Կատարողը իրականացնում է սեփական ուժերով ու միջոցներով եթե դրանց արժեքը չի գերազանցում 100000 ՀՀ դրամ , իսկ 100000 ՀՀ դրամից բարձր արժեք ունեցող սարքերի և սարքավորումների դեպքում փոխադարձ համաձայնության դեպքում Պատվիրատուի կողմից ձեռքբերվող պահեստամասերով և Կատարողի ուժերով)</w:t>
            </w:r>
          </w:p>
        </w:tc>
        <w:tc>
          <w:tcPr>
            <w:tcW w:w="4500" w:type="dxa"/>
            <w:vAlign w:val="center"/>
          </w:tcPr>
          <w:p w14:paraId="59889EB9" w14:textId="77777777" w:rsidR="00FE34EF" w:rsidRPr="00FE34EF" w:rsidRDefault="00FE34EF" w:rsidP="00FE34EF">
            <w:pPr>
              <w:pStyle w:val="ListParagraph"/>
              <w:tabs>
                <w:tab w:val="left" w:pos="180"/>
              </w:tabs>
              <w:spacing w:before="0" w:after="0"/>
              <w:ind w:left="170" w:right="254" w:firstLine="352"/>
              <w:jc w:val="both"/>
              <w:rPr>
                <w:rFonts w:ascii="GHEA Grapalat" w:hAnsi="GHEA Grapalat" w:cs="Calibri"/>
                <w:b/>
                <w:bCs/>
                <w:i/>
                <w:iCs/>
                <w:color w:val="333333"/>
                <w:sz w:val="14"/>
                <w:szCs w:val="14"/>
                <w:lang w:val="hy-AM"/>
              </w:rPr>
            </w:pPr>
            <w:r w:rsidRPr="00FE34EF">
              <w:rPr>
                <w:rFonts w:ascii="GHEA Grapalat" w:hAnsi="GHEA Grapalat" w:cs="Calibri"/>
                <w:b/>
                <w:bCs/>
                <w:i/>
                <w:iCs/>
                <w:color w:val="333333"/>
                <w:sz w:val="14"/>
                <w:szCs w:val="14"/>
                <w:lang w:val="hy-AM"/>
              </w:rPr>
              <w:lastRenderedPageBreak/>
              <w:t>Կատարողը իրականացնում է   Կառավարական 2-րդ և Վ.Սարգսյան 3/3  շենքերում տեղակայված տեսահսկման համակարգի թեստավորման, մասնագիտական,  ծրագրային</w:t>
            </w:r>
            <w:r w:rsidRPr="00FE34EF">
              <w:rPr>
                <w:rFonts w:cs="Calibri"/>
                <w:b/>
                <w:bCs/>
                <w:i/>
                <w:iCs/>
                <w:color w:val="333333"/>
                <w:sz w:val="14"/>
                <w:szCs w:val="14"/>
                <w:lang w:val="hy-AM"/>
              </w:rPr>
              <w:t> </w:t>
            </w:r>
            <w:r w:rsidRPr="00FE34EF">
              <w:rPr>
                <w:rFonts w:ascii="GHEA Grapalat" w:hAnsi="GHEA Grapalat" w:cs="Calibri"/>
                <w:b/>
                <w:bCs/>
                <w:i/>
                <w:iCs/>
                <w:color w:val="333333"/>
                <w:sz w:val="14"/>
                <w:szCs w:val="14"/>
                <w:lang w:val="hy-AM"/>
              </w:rPr>
              <w:t>և տեխնիկական սպասարկում , որը կատարվում է ստորև  նշված կարգով</w:t>
            </w:r>
          </w:p>
          <w:p w14:paraId="693E10DF" w14:textId="77777777" w:rsidR="00FE34EF" w:rsidRPr="00FE34EF" w:rsidRDefault="00FE34EF" w:rsidP="00FE34EF">
            <w:pPr>
              <w:numPr>
                <w:ilvl w:val="0"/>
                <w:numId w:val="7"/>
              </w:numPr>
              <w:tabs>
                <w:tab w:val="left" w:pos="180"/>
              </w:tabs>
              <w:spacing w:before="0" w:after="0"/>
              <w:ind w:left="150" w:right="254" w:firstLine="352"/>
              <w:contextualSpacing/>
              <w:jc w:val="both"/>
              <w:rPr>
                <w:rFonts w:ascii="GHEA Grapalat" w:hAnsi="GHEA Grapalat"/>
                <w:i/>
                <w:sz w:val="14"/>
                <w:szCs w:val="14"/>
                <w:lang w:val="pt-BR"/>
              </w:rPr>
            </w:pPr>
            <w:r w:rsidRPr="00FE34EF">
              <w:rPr>
                <w:rStyle w:val="Emphasis"/>
                <w:rFonts w:ascii="GHEA Grapalat" w:hAnsi="GHEA Grapalat"/>
                <w:sz w:val="14"/>
                <w:szCs w:val="14"/>
                <w:lang w:val="hy-AM"/>
              </w:rPr>
              <w:t>Համակարգի /ներառյալ 272 տեսախցիկների, ձայնագրիչ սարքերի, հոսանքի սնուցման բլոկերի, մալուխների և միացման հանգույցների/ անխափան աշխատանքն ու անվտանգ շահագործումն ապահովե</w:t>
            </w:r>
            <w:r w:rsidRPr="00FE34EF">
              <w:rPr>
                <w:rStyle w:val="Emphasis"/>
                <w:rFonts w:ascii="GHEA Grapalat" w:hAnsi="GHEA Grapalat"/>
                <w:sz w:val="14"/>
                <w:szCs w:val="14"/>
                <w:lang w:val="hy-AM"/>
              </w:rPr>
              <w:softHyphen/>
              <w:t>լու և աշխատանքի խափա</w:t>
            </w:r>
            <w:r w:rsidRPr="00FE34EF">
              <w:rPr>
                <w:rStyle w:val="Emphasis"/>
                <w:rFonts w:ascii="GHEA Grapalat" w:hAnsi="GHEA Grapalat"/>
                <w:sz w:val="14"/>
                <w:szCs w:val="14"/>
                <w:lang w:val="hy-AM"/>
              </w:rPr>
              <w:softHyphen/>
              <w:t xml:space="preserve">նումները կանխարգելելու նպատակով ընդհանուր թեստավորում, ամբողջական ծրագրային և տեխնիկական զննություն, կարգաբերում, ֆունկցիաների կարգաբերում, նորմալ աշխատանքային ռեժիմի ապահովում, տեսախցիկների մաքրում, որը իրականացվում է </w:t>
            </w:r>
            <w:r w:rsidRPr="00FE34EF">
              <w:rPr>
                <w:rStyle w:val="Emphasis"/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Ծառայության մատուցման սկզբնաժամկետից մինչև 30.12.2026թ ներառյալ </w:t>
            </w:r>
            <w:r w:rsidRPr="00FE34EF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pt-BR"/>
              </w:rPr>
              <w:t>ոչ պակաս, քան</w:t>
            </w:r>
            <w:r w:rsidRPr="00FE34EF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 xml:space="preserve"> </w:t>
            </w:r>
            <w:r w:rsidRPr="00FE34EF">
              <w:rPr>
                <w:rStyle w:val="Emphasis"/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FE34EF">
              <w:rPr>
                <w:rFonts w:ascii="GHEA Grapalat" w:hAnsi="GHEA Grapalat"/>
                <w:b/>
                <w:bCs/>
                <w:i/>
                <w:sz w:val="14"/>
                <w:szCs w:val="14"/>
                <w:lang w:val="pt-BR"/>
              </w:rPr>
              <w:t xml:space="preserve">յուրաքանչյուր </w:t>
            </w:r>
            <w:r w:rsidRPr="00FE34EF">
              <w:rPr>
                <w:rFonts w:ascii="GHEA Grapalat" w:hAnsi="GHEA Grapalat"/>
                <w:b/>
                <w:bCs/>
                <w:i/>
                <w:sz w:val="14"/>
                <w:szCs w:val="14"/>
                <w:lang w:val="hy-AM"/>
              </w:rPr>
              <w:t>3</w:t>
            </w:r>
            <w:r w:rsidRPr="00FE34EF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FE34EF">
              <w:rPr>
                <w:rFonts w:ascii="GHEA Grapalat" w:hAnsi="GHEA Grapalat"/>
                <w:b/>
                <w:bCs/>
                <w:i/>
                <w:sz w:val="14"/>
                <w:szCs w:val="14"/>
                <w:lang w:val="pt-BR"/>
              </w:rPr>
              <w:t>օրացույցային օրը մեկ անգամ</w:t>
            </w:r>
            <w:r w:rsidRPr="00FE34EF">
              <w:rPr>
                <w:rFonts w:ascii="GHEA Grapalat" w:hAnsi="GHEA Grapalat"/>
                <w:i/>
                <w:sz w:val="14"/>
                <w:szCs w:val="14"/>
                <w:lang w:val="pt-BR"/>
              </w:rPr>
              <w:t>: (Կատարողի ուժերով ու միջոց</w:t>
            </w:r>
            <w:r w:rsidRPr="00FE34EF">
              <w:rPr>
                <w:rFonts w:ascii="GHEA Grapalat" w:hAnsi="GHEA Grapalat"/>
                <w:i/>
                <w:sz w:val="14"/>
                <w:szCs w:val="14"/>
                <w:lang w:val="pt-BR"/>
              </w:rPr>
              <w:softHyphen/>
              <w:t>ներով)</w:t>
            </w:r>
          </w:p>
          <w:p w14:paraId="0D1A29E9" w14:textId="77777777" w:rsidR="00FE34EF" w:rsidRPr="00FE34EF" w:rsidRDefault="00FE34EF" w:rsidP="00FE34EF">
            <w:pPr>
              <w:numPr>
                <w:ilvl w:val="0"/>
                <w:numId w:val="7"/>
              </w:numPr>
              <w:tabs>
                <w:tab w:val="left" w:pos="180"/>
              </w:tabs>
              <w:spacing w:before="0" w:after="0"/>
              <w:ind w:left="150" w:right="254" w:firstLine="352"/>
              <w:contextualSpacing/>
              <w:jc w:val="both"/>
              <w:rPr>
                <w:rFonts w:ascii="GHEA Grapalat" w:hAnsi="GHEA Grapalat"/>
                <w:i/>
                <w:sz w:val="14"/>
                <w:szCs w:val="14"/>
                <w:lang w:val="pt-BR"/>
              </w:rPr>
            </w:pPr>
            <w:r w:rsidRPr="00FE34EF">
              <w:rPr>
                <w:rStyle w:val="Emphasis"/>
                <w:rFonts w:ascii="GHEA Grapalat" w:hAnsi="GHEA Grapalat"/>
                <w:sz w:val="14"/>
                <w:szCs w:val="14"/>
                <w:lang w:val="hy-AM"/>
              </w:rPr>
              <w:t>Հարկ եղած դեպքում</w:t>
            </w:r>
            <w:r w:rsidRPr="00FE34EF">
              <w:rPr>
                <w:rStyle w:val="Emphasis"/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FE34EF">
              <w:rPr>
                <w:rStyle w:val="Emphasis"/>
                <w:rFonts w:ascii="GHEA Grapalat" w:hAnsi="GHEA Grapalat"/>
                <w:sz w:val="14"/>
                <w:szCs w:val="14"/>
                <w:lang w:val="hy-AM"/>
              </w:rPr>
              <w:t xml:space="preserve">Կառավարական N 2-րդ շենքում դրսում տեղակայված թվով 4 տեսախցիկների  փոխարինում արդիական ոչ պակաս քան ջրակայուն IP66 ստանդարտի համապատասխան, 1 MP high-performance CMOS EXIR Infrared technology, օպտիկական պարամետրերը </w:t>
            </w:r>
            <w:r w:rsidRPr="00FE34EF">
              <w:rPr>
                <w:rStyle w:val="Emphasis"/>
                <w:rFonts w:ascii="GHEA Grapalat" w:hAnsi="GHEA Grapalat" w:cs="Times Armenian"/>
                <w:sz w:val="14"/>
                <w:szCs w:val="14"/>
                <w:lang w:val="hy-AM"/>
              </w:rPr>
              <w:t>–</w:t>
            </w:r>
            <w:r w:rsidRPr="00FE34EF">
              <w:rPr>
                <w:rStyle w:val="Emphasis"/>
                <w:rFonts w:ascii="GHEA Grapalat" w:hAnsi="GHEA Grapalat"/>
                <w:sz w:val="14"/>
                <w:szCs w:val="14"/>
                <w:lang w:val="hy-AM"/>
              </w:rPr>
              <w:t xml:space="preserve"> առնվազն 2.8mm, 3.6mm, 6mm, կետայնությունը առնվազն – 1280x720px, ազդանշանային համակարգ </w:t>
            </w:r>
            <w:r w:rsidRPr="00FE34EF">
              <w:rPr>
                <w:rStyle w:val="Emphasis"/>
                <w:rFonts w:ascii="GHEA Grapalat" w:hAnsi="GHEA Grapalat" w:cs="Times Armenian"/>
                <w:sz w:val="14"/>
                <w:szCs w:val="14"/>
                <w:lang w:val="hy-AM"/>
              </w:rPr>
              <w:t>–</w:t>
            </w:r>
            <w:r w:rsidRPr="00FE34EF">
              <w:rPr>
                <w:rStyle w:val="Emphasis"/>
                <w:rFonts w:ascii="GHEA Grapalat" w:hAnsi="GHEA Grapalat"/>
                <w:sz w:val="14"/>
                <w:szCs w:val="14"/>
                <w:lang w:val="hy-AM"/>
              </w:rPr>
              <w:t xml:space="preserve"> PAL/NSTC կամ համարժեք տեսախցիկներով (ապրանքը պետք է լինի նոր, գործարանային փաթեթավորմամբ, ներառյալ 2 տարվա    երաշխիքային սպասարկում),</w:t>
            </w:r>
            <w:r w:rsidRPr="00FE34EF">
              <w:rPr>
                <w:rStyle w:val="Emphasis"/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FE34EF">
              <w:rPr>
                <w:rStyle w:val="Emphasis"/>
                <w:rFonts w:ascii="GHEA Grapalat" w:hAnsi="GHEA Grapalat"/>
                <w:sz w:val="14"/>
                <w:szCs w:val="14"/>
                <w:lang w:val="hy-AM"/>
              </w:rPr>
              <w:t>մալուխներ</w:t>
            </w:r>
            <w:r w:rsidRPr="00FE34EF">
              <w:rPr>
                <w:rStyle w:val="Emphasis"/>
                <w:rFonts w:ascii="GHEA Grapalat" w:hAnsi="GHEA Grapalat"/>
                <w:sz w:val="14"/>
                <w:szCs w:val="14"/>
                <w:lang w:val="ru-RU"/>
              </w:rPr>
              <w:t>ի</w:t>
            </w:r>
            <w:r w:rsidRPr="00FE34EF">
              <w:rPr>
                <w:rStyle w:val="Emphasis"/>
                <w:rFonts w:ascii="GHEA Grapalat" w:hAnsi="GHEA Grapalat"/>
                <w:sz w:val="14"/>
                <w:szCs w:val="14"/>
                <w:lang w:val="hy-AM"/>
              </w:rPr>
              <w:t>, միացման հանգույցներ</w:t>
            </w:r>
            <w:r w:rsidRPr="00FE34EF">
              <w:rPr>
                <w:rStyle w:val="Emphasis"/>
                <w:rFonts w:ascii="GHEA Grapalat" w:hAnsi="GHEA Grapalat"/>
                <w:sz w:val="14"/>
                <w:szCs w:val="14"/>
                <w:lang w:val="ru-RU"/>
              </w:rPr>
              <w:t>ի</w:t>
            </w:r>
            <w:r w:rsidRPr="00FE34EF">
              <w:rPr>
                <w:rStyle w:val="Emphasis"/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FE34EF">
              <w:rPr>
                <w:rStyle w:val="Emphasis"/>
                <w:rFonts w:ascii="GHEA Grapalat" w:hAnsi="GHEA Grapalat"/>
                <w:sz w:val="14"/>
                <w:szCs w:val="14"/>
                <w:lang w:val="ru-RU"/>
              </w:rPr>
              <w:t>փոխարինում</w:t>
            </w:r>
            <w:r w:rsidRPr="00FE34EF">
              <w:rPr>
                <w:rStyle w:val="Emphasis"/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FE34EF">
              <w:rPr>
                <w:rFonts w:ascii="GHEA Grapalat" w:hAnsi="GHEA Grapalat"/>
                <w:i/>
                <w:sz w:val="14"/>
                <w:szCs w:val="14"/>
                <w:lang w:val="pt-BR"/>
              </w:rPr>
              <w:t>(Կատարողի ուժերով ու միջոց</w:t>
            </w:r>
            <w:r w:rsidRPr="00FE34EF">
              <w:rPr>
                <w:rFonts w:ascii="GHEA Grapalat" w:hAnsi="GHEA Grapalat"/>
                <w:i/>
                <w:sz w:val="14"/>
                <w:szCs w:val="14"/>
                <w:lang w:val="pt-BR"/>
              </w:rPr>
              <w:softHyphen/>
              <w:t>ներով)</w:t>
            </w:r>
          </w:p>
          <w:p w14:paraId="3FC67C87" w14:textId="77777777" w:rsidR="00FE34EF" w:rsidRPr="00FE34EF" w:rsidRDefault="00FE34EF" w:rsidP="00FE34EF">
            <w:pPr>
              <w:pStyle w:val="ListParagraph"/>
              <w:numPr>
                <w:ilvl w:val="0"/>
                <w:numId w:val="7"/>
              </w:numPr>
              <w:shd w:val="clear" w:color="auto" w:fill="FFFFFF"/>
              <w:spacing w:before="0" w:after="0"/>
              <w:ind w:left="150" w:right="254" w:firstLine="352"/>
              <w:jc w:val="both"/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</w:pP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  <w:t>Վթարների ու աշխատանքի խափանումների վերաբերյալ Պատ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  <w:softHyphen/>
              <w:t>վի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  <w:softHyphen/>
              <w:t>րատուի կան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  <w:softHyphen/>
              <w:t>չերին արձագան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  <w:softHyphen/>
              <w:t>քում (մասնագետի ժամանում)` հա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  <w:softHyphen/>
              <w:t>մա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  <w:softHyphen/>
              <w:t>պատասխան կանչի պահից ոչ ուշ,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hy-AM"/>
              </w:rPr>
              <w:t xml:space="preserve"> 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  <w:t>քան</w:t>
            </w:r>
            <w:r w:rsidRPr="00FE34EF">
              <w:rPr>
                <w:rFonts w:cs="Calibri"/>
                <w:i/>
                <w:iCs/>
                <w:sz w:val="14"/>
                <w:szCs w:val="14"/>
                <w:lang w:val="pt-BR"/>
              </w:rPr>
              <w:t> 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  <w:t>1</w:t>
            </w:r>
            <w:r w:rsidRPr="00FE34EF">
              <w:rPr>
                <w:rFonts w:cs="Calibri"/>
                <w:i/>
                <w:iCs/>
                <w:sz w:val="14"/>
                <w:szCs w:val="14"/>
                <w:lang w:val="pt-BR"/>
              </w:rPr>
              <w:t> 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  <w:t>ժամվա ընթացքում</w:t>
            </w:r>
            <w:r w:rsidRPr="00FE34EF">
              <w:rPr>
                <w:rFonts w:cs="Calibri"/>
                <w:i/>
                <w:iCs/>
                <w:sz w:val="14"/>
                <w:szCs w:val="14"/>
                <w:lang w:val="pt-BR"/>
              </w:rPr>
              <w:t> 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  <w:t>աշխատանքային ժամերին և ոչ ուշ, քան</w:t>
            </w:r>
            <w:r w:rsidRPr="00FE34EF">
              <w:rPr>
                <w:rFonts w:cs="Calibri"/>
                <w:i/>
                <w:iCs/>
                <w:sz w:val="14"/>
                <w:szCs w:val="14"/>
                <w:lang w:val="pt-BR"/>
              </w:rPr>
              <w:t> </w:t>
            </w:r>
            <w:r w:rsidRPr="00FE34EF">
              <w:rPr>
                <w:rFonts w:cs="Calibri"/>
                <w:i/>
                <w:iCs/>
                <w:sz w:val="14"/>
                <w:szCs w:val="14"/>
                <w:lang w:val="hy-AM"/>
              </w:rPr>
              <w:t xml:space="preserve"> 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hy-AM"/>
              </w:rPr>
              <w:t>4</w:t>
            </w:r>
            <w:r w:rsidRPr="00FE34EF">
              <w:rPr>
                <w:rFonts w:cs="Calibri"/>
                <w:i/>
                <w:iCs/>
                <w:sz w:val="14"/>
                <w:szCs w:val="14"/>
                <w:lang w:val="pt-BR"/>
              </w:rPr>
              <w:t> </w:t>
            </w:r>
            <w:r w:rsidRPr="00FE34EF">
              <w:rPr>
                <w:rFonts w:cs="Calibri"/>
                <w:i/>
                <w:iCs/>
                <w:sz w:val="14"/>
                <w:szCs w:val="14"/>
                <w:lang w:val="hy-AM"/>
              </w:rPr>
              <w:t xml:space="preserve"> 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  <w:t>ժամվա ընթացքում ոչ աշխատանքային ժամերին</w:t>
            </w:r>
            <w:r w:rsidRPr="00FE34EF">
              <w:rPr>
                <w:rFonts w:cs="Calibri"/>
                <w:i/>
                <w:iCs/>
                <w:sz w:val="14"/>
                <w:szCs w:val="14"/>
                <w:lang w:val="pt-BR"/>
              </w:rPr>
              <w:t> 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  <w:t xml:space="preserve"> (Կատարողի ուժե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  <w:softHyphen/>
              <w:t>րով ու միջոց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  <w:softHyphen/>
              <w:t>ներով):</w:t>
            </w:r>
          </w:p>
          <w:p w14:paraId="3CA41951" w14:textId="77777777" w:rsidR="00FE34EF" w:rsidRPr="00FE34EF" w:rsidRDefault="00FE34EF" w:rsidP="00FE34EF">
            <w:pPr>
              <w:pStyle w:val="ListParagraph"/>
              <w:numPr>
                <w:ilvl w:val="0"/>
                <w:numId w:val="7"/>
              </w:numPr>
              <w:shd w:val="clear" w:color="auto" w:fill="FFFFFF"/>
              <w:spacing w:before="0" w:after="0"/>
              <w:ind w:left="240" w:right="254" w:firstLine="352"/>
              <w:jc w:val="both"/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</w:pP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  <w:lastRenderedPageBreak/>
              <w:t>Աշխատանքի խափանման վերացում` համապատասխան կանչի պահից ո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ru-RU"/>
              </w:rPr>
              <w:t>չ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  <w:t xml:space="preserve"> 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ru-RU"/>
              </w:rPr>
              <w:t>ուշ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  <w:t xml:space="preserve">, 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ru-RU"/>
              </w:rPr>
              <w:t>քան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  <w:t xml:space="preserve"> 2</w:t>
            </w:r>
            <w:r w:rsidRPr="00FE34EF">
              <w:rPr>
                <w:rFonts w:cs="Calibri"/>
                <w:i/>
                <w:iCs/>
                <w:sz w:val="14"/>
                <w:szCs w:val="14"/>
                <w:lang w:val="pt-BR"/>
              </w:rPr>
              <w:t> 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  <w:t>աշխատանքային</w:t>
            </w:r>
            <w:r w:rsidRPr="00FE34EF">
              <w:rPr>
                <w:rFonts w:cs="Calibri"/>
                <w:i/>
                <w:iCs/>
                <w:sz w:val="14"/>
                <w:szCs w:val="14"/>
                <w:lang w:val="pt-BR"/>
              </w:rPr>
              <w:t>  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  <w:t>ժամվա</w:t>
            </w:r>
            <w:r w:rsidRPr="00FE34EF">
              <w:rPr>
                <w:rFonts w:cs="Calibri"/>
                <w:i/>
                <w:iCs/>
                <w:sz w:val="14"/>
                <w:szCs w:val="14"/>
                <w:lang w:val="pt-BR"/>
              </w:rPr>
              <w:t>  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  <w:t>ընթացքում՝ աշխատանքային ժամերին և ոչ ուշ, քան կանչին հաջորդող 6 աշխատանքային ժամվա ընթացքում՝ ոչ աշխատանքային ժամերին (Կատարողի ուժերով ու միջոցներով)</w:t>
            </w:r>
            <w:r w:rsidRPr="00FE34EF">
              <w:rPr>
                <w:rFonts w:cs="Calibri"/>
                <w:i/>
                <w:iCs/>
                <w:sz w:val="14"/>
                <w:szCs w:val="14"/>
                <w:lang w:val="pt-BR"/>
              </w:rPr>
              <w:t> </w:t>
            </w:r>
          </w:p>
          <w:p w14:paraId="7E6BFCD5" w14:textId="77777777" w:rsidR="00FE34EF" w:rsidRPr="00FE34EF" w:rsidRDefault="00FE34EF" w:rsidP="00FE34EF">
            <w:pPr>
              <w:pStyle w:val="msonormalmailrucssattributepostfix"/>
              <w:numPr>
                <w:ilvl w:val="0"/>
                <w:numId w:val="7"/>
              </w:numPr>
              <w:shd w:val="clear" w:color="auto" w:fill="FFFFFF"/>
              <w:spacing w:before="0" w:beforeAutospacing="0" w:after="0" w:afterAutospacing="0"/>
              <w:ind w:left="240" w:right="254" w:firstLine="352"/>
              <w:jc w:val="both"/>
              <w:rPr>
                <w:rFonts w:ascii="GHEA Grapalat" w:hAnsi="GHEA Grapalat"/>
                <w:i/>
                <w:iCs/>
                <w:sz w:val="14"/>
                <w:szCs w:val="14"/>
                <w:lang w:val="pt-BR" w:eastAsia="ru-RU"/>
              </w:rPr>
            </w:pP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 w:eastAsia="ru-RU"/>
              </w:rPr>
              <w:t>Վթարի վերացում` համապատասխան կանչի պահից` ոչ ավել, քան</w:t>
            </w:r>
            <w:r w:rsidRPr="00FE34EF">
              <w:rPr>
                <w:rFonts w:ascii="Calibri" w:hAnsi="Calibri" w:cs="Calibri"/>
                <w:i/>
                <w:iCs/>
                <w:sz w:val="14"/>
                <w:szCs w:val="14"/>
                <w:lang w:val="pt-BR" w:eastAsia="ru-RU"/>
              </w:rPr>
              <w:t> 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 w:eastAsia="ru-RU"/>
              </w:rPr>
              <w:t xml:space="preserve">2 աշխատանքային օրվա ընթացքում (Կատարողի ուժերով ու միջոցներով), 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ru-RU" w:eastAsia="ru-RU"/>
              </w:rPr>
              <w:t>եթե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 w:eastAsia="ru-RU"/>
              </w:rPr>
              <w:t xml:space="preserve"> վթարների և աշխատանքի խափանումների վերացման համար անհրաժեշտ մասնագիտական սարքեր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ru-RU" w:eastAsia="ru-RU"/>
              </w:rPr>
              <w:t>ը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 w:eastAsia="ru-RU"/>
              </w:rPr>
              <w:t>, սարքավորումներ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ru-RU" w:eastAsia="ru-RU"/>
              </w:rPr>
              <w:t>ը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 w:eastAsia="ru-RU"/>
              </w:rPr>
              <w:t>, բոլոր տեսակի նյութեր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ru-RU" w:eastAsia="ru-RU"/>
              </w:rPr>
              <w:t>ը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 w:eastAsia="ru-RU"/>
              </w:rPr>
              <w:t xml:space="preserve"> 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ru-RU" w:eastAsia="ru-RU"/>
              </w:rPr>
              <w:t>և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 w:eastAsia="ru-RU"/>
              </w:rPr>
              <w:t xml:space="preserve"> պահեստամասեր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ru-RU" w:eastAsia="ru-RU"/>
              </w:rPr>
              <w:t>ը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 w:eastAsia="ru-RU"/>
              </w:rPr>
              <w:t xml:space="preserve"> 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ru-RU" w:eastAsia="ru-RU"/>
              </w:rPr>
              <w:t>ձեռք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 w:eastAsia="ru-RU"/>
              </w:rPr>
              <w:t xml:space="preserve"> 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ru-RU" w:eastAsia="ru-RU"/>
              </w:rPr>
              <w:t>են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 w:eastAsia="ru-RU"/>
              </w:rPr>
              <w:t xml:space="preserve"> 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ru-RU" w:eastAsia="ru-RU"/>
              </w:rPr>
              <w:t>բերվում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 w:eastAsia="ru-RU"/>
              </w:rPr>
              <w:t xml:space="preserve"> 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ru-RU" w:eastAsia="ru-RU"/>
              </w:rPr>
              <w:t>ՀՀ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 w:eastAsia="ru-RU"/>
              </w:rPr>
              <w:t xml:space="preserve"> 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ru-RU" w:eastAsia="ru-RU"/>
              </w:rPr>
              <w:t>տարածքում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 w:eastAsia="ru-RU"/>
              </w:rPr>
              <w:t xml:space="preserve">, 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ru-RU" w:eastAsia="ru-RU"/>
              </w:rPr>
              <w:t>հակառակ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 w:eastAsia="ru-RU"/>
              </w:rPr>
              <w:t xml:space="preserve"> 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ru-RU" w:eastAsia="ru-RU"/>
              </w:rPr>
              <w:t>դեպքում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 w:eastAsia="ru-RU"/>
              </w:rPr>
              <w:t xml:space="preserve"> 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ru-RU" w:eastAsia="ru-RU"/>
              </w:rPr>
              <w:t>ժամկետները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 w:eastAsia="ru-RU"/>
              </w:rPr>
              <w:t xml:space="preserve"> 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ru-RU" w:eastAsia="ru-RU"/>
              </w:rPr>
              <w:t>սահմանվում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 w:eastAsia="ru-RU"/>
              </w:rPr>
              <w:t xml:space="preserve"> 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ru-RU" w:eastAsia="ru-RU"/>
              </w:rPr>
              <w:t>են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 w:eastAsia="ru-RU"/>
              </w:rPr>
              <w:t xml:space="preserve"> 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ru-RU" w:eastAsia="ru-RU"/>
              </w:rPr>
              <w:t>փոխադարձ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 w:eastAsia="ru-RU"/>
              </w:rPr>
              <w:t xml:space="preserve"> 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ru-RU" w:eastAsia="ru-RU"/>
              </w:rPr>
              <w:t>համաձայնագրով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 w:eastAsia="ru-RU"/>
              </w:rPr>
              <w:t xml:space="preserve">: </w:t>
            </w:r>
          </w:p>
          <w:p w14:paraId="5152B32D" w14:textId="0FCF715E" w:rsidR="00FE34EF" w:rsidRPr="007A4F7A" w:rsidRDefault="00FE34EF" w:rsidP="00FE34EF">
            <w:pPr>
              <w:pStyle w:val="msonormalmailrucssattributepostfix"/>
              <w:shd w:val="clear" w:color="auto" w:fill="FFFFFF"/>
              <w:spacing w:before="0" w:beforeAutospacing="0" w:after="0" w:afterAutospacing="0"/>
              <w:ind w:left="175" w:right="-72"/>
              <w:rPr>
                <w:rFonts w:ascii="Arial" w:hAnsi="Arial" w:cs="Arial"/>
                <w:iCs/>
                <w:sz w:val="14"/>
                <w:szCs w:val="14"/>
                <w:lang w:val="hy-AM"/>
              </w:rPr>
            </w:pP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  <w:t>Համակարգի սպասարկման, ներառյալ՝ վթարների և աշխատանքի խափանումների վերացման համար անհրաժեշտ մասնագիտական սարքերի, սարքավորումների, բոլոր տեսակի նյութերի ու պահեստամասերի փոխարինումը նորերով (չօգտագործվածներով) Կատարողը իրականացնում է սեփական ուժերով ու միջոցներով եթե դրանց արժեքը չի գերազանցում 100000 ՀՀ դրամ , իսկ 100000 ՀՀ դրամից բարձր արժեք ունեցող սարքերի և սարքավորումների դեպքում փոխադարձ համաձայնության դեպքում Պատվիրատուի կողմից ձեռքբերվող պահեստամասերով և Կատարողի ուժերով)</w:t>
            </w:r>
          </w:p>
        </w:tc>
      </w:tr>
      <w:tr w:rsidR="00FE34EF" w:rsidRPr="00FE34EF" w14:paraId="15B649C3" w14:textId="77777777" w:rsidTr="00FE34EF">
        <w:trPr>
          <w:trHeight w:val="322"/>
        </w:trPr>
        <w:tc>
          <w:tcPr>
            <w:tcW w:w="810" w:type="dxa"/>
            <w:shd w:val="clear" w:color="auto" w:fill="auto"/>
            <w:vAlign w:val="center"/>
          </w:tcPr>
          <w:p w14:paraId="15A664F9" w14:textId="0D3885A0" w:rsidR="00FE34EF" w:rsidRDefault="00FE34EF" w:rsidP="00FE34E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lastRenderedPageBreak/>
              <w:t>2</w:t>
            </w:r>
          </w:p>
        </w:tc>
        <w:tc>
          <w:tcPr>
            <w:tcW w:w="1800" w:type="dxa"/>
            <w:shd w:val="clear" w:color="auto" w:fill="auto"/>
          </w:tcPr>
          <w:p w14:paraId="2B7C729C" w14:textId="2F5F3AC1" w:rsidR="00FE34EF" w:rsidRPr="00FE34EF" w:rsidRDefault="00FE34EF" w:rsidP="00FE34E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</w:pPr>
            <w:r w:rsidRPr="00FE34EF">
              <w:rPr>
                <w:rFonts w:ascii="GHEA Grapalat" w:hAnsi="GHEA Grapalat" w:cs="Sylfaen"/>
                <w:b/>
                <w:sz w:val="16"/>
                <w:szCs w:val="16"/>
              </w:rPr>
              <w:t xml:space="preserve">«Տեսահսկման համակարգի պահպանման ծառայություններ» </w:t>
            </w:r>
          </w:p>
        </w:tc>
        <w:tc>
          <w:tcPr>
            <w:tcW w:w="8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458F74" w14:textId="01DFE12A" w:rsidR="00FE34EF" w:rsidRDefault="00FE34EF" w:rsidP="00FE34E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679D4B9A" w14:textId="14A0DE6A" w:rsidR="00FE34EF" w:rsidRPr="00A87A68" w:rsidRDefault="00FE34EF" w:rsidP="00FE34E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186A3375" w14:textId="264AA714" w:rsidR="00FE34EF" w:rsidRDefault="00FE34EF" w:rsidP="00FE34E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3D44C12F" w14:textId="4E8D5178" w:rsidR="00FE34EF" w:rsidRDefault="00FE34EF" w:rsidP="00FE34E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1B3EBF6" w14:textId="76820C5D" w:rsidR="00FE34EF" w:rsidRPr="0022631D" w:rsidRDefault="00FE34EF" w:rsidP="00FE34E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210 000</w:t>
            </w:r>
          </w:p>
        </w:tc>
        <w:tc>
          <w:tcPr>
            <w:tcW w:w="4050" w:type="dxa"/>
            <w:vAlign w:val="center"/>
          </w:tcPr>
          <w:p w14:paraId="75F74532" w14:textId="77777777" w:rsidR="00FE34EF" w:rsidRPr="00FE34EF" w:rsidRDefault="00FE34EF" w:rsidP="00FE34EF">
            <w:pPr>
              <w:pStyle w:val="ListParagraph"/>
              <w:tabs>
                <w:tab w:val="left" w:pos="180"/>
              </w:tabs>
              <w:spacing w:before="0" w:after="0"/>
              <w:ind w:left="170" w:right="254" w:firstLine="352"/>
              <w:jc w:val="both"/>
              <w:rPr>
                <w:rFonts w:ascii="GHEA Grapalat" w:hAnsi="GHEA Grapalat" w:cs="Calibri"/>
                <w:b/>
                <w:bCs/>
                <w:i/>
                <w:iCs/>
                <w:color w:val="333333"/>
                <w:sz w:val="14"/>
                <w:szCs w:val="14"/>
              </w:rPr>
            </w:pPr>
            <w:r w:rsidRPr="00FE34EF">
              <w:rPr>
                <w:rFonts w:ascii="GHEA Grapalat" w:hAnsi="GHEA Grapalat" w:cs="Calibri"/>
                <w:b/>
                <w:bCs/>
                <w:i/>
                <w:iCs/>
                <w:color w:val="333333"/>
                <w:sz w:val="14"/>
                <w:szCs w:val="14"/>
              </w:rPr>
              <w:t xml:space="preserve">Կատարողը իրականացնում է   Կառավարական 3-րդ շենքում տեղակայված HIKVISION </w:t>
            </w:r>
            <w:r w:rsidRPr="00FE34EF">
              <w:rPr>
                <w:rFonts w:ascii="GHEA Grapalat" w:hAnsi="GHEA Grapalat" w:cs="Calibri"/>
                <w:b/>
                <w:bCs/>
                <w:i/>
                <w:iCs/>
                <w:color w:val="333333"/>
                <w:sz w:val="14"/>
                <w:szCs w:val="14"/>
                <w:lang w:val="hy-AM"/>
              </w:rPr>
              <w:t>տ</w:t>
            </w:r>
            <w:r w:rsidRPr="00FE34EF">
              <w:rPr>
                <w:rFonts w:ascii="GHEA Grapalat" w:hAnsi="GHEA Grapalat" w:cs="Calibri"/>
                <w:b/>
                <w:bCs/>
                <w:i/>
                <w:iCs/>
                <w:color w:val="333333"/>
                <w:sz w:val="14"/>
                <w:szCs w:val="14"/>
              </w:rPr>
              <w:t>եսահսկման համակարգի թեստավորման, մասնագիտական,  ծրագրային</w:t>
            </w:r>
            <w:r w:rsidRPr="00FE34EF">
              <w:rPr>
                <w:rFonts w:cs="Calibri"/>
                <w:b/>
                <w:bCs/>
                <w:i/>
                <w:iCs/>
                <w:color w:val="333333"/>
                <w:sz w:val="14"/>
                <w:szCs w:val="14"/>
              </w:rPr>
              <w:t> </w:t>
            </w:r>
            <w:r w:rsidRPr="00FE34EF">
              <w:rPr>
                <w:rFonts w:ascii="GHEA Grapalat" w:hAnsi="GHEA Grapalat" w:cs="Calibri"/>
                <w:b/>
                <w:bCs/>
                <w:i/>
                <w:iCs/>
                <w:color w:val="333333"/>
                <w:sz w:val="14"/>
                <w:szCs w:val="14"/>
              </w:rPr>
              <w:t>և տեխնիկական սպասարկում , որը կատարվում է ստորև  նշված կարգով</w:t>
            </w:r>
          </w:p>
          <w:p w14:paraId="2A2680C2" w14:textId="77777777" w:rsidR="00FE34EF" w:rsidRPr="00FE34EF" w:rsidRDefault="00FE34EF" w:rsidP="00FE34EF">
            <w:pPr>
              <w:numPr>
                <w:ilvl w:val="0"/>
                <w:numId w:val="7"/>
              </w:numPr>
              <w:tabs>
                <w:tab w:val="left" w:pos="180"/>
              </w:tabs>
              <w:spacing w:before="0" w:after="0"/>
              <w:ind w:left="150" w:right="254" w:firstLine="352"/>
              <w:contextualSpacing/>
              <w:jc w:val="both"/>
              <w:rPr>
                <w:rFonts w:ascii="GHEA Grapalat" w:hAnsi="GHEA Grapalat"/>
                <w:i/>
                <w:sz w:val="14"/>
                <w:szCs w:val="14"/>
                <w:lang w:val="pt-BR"/>
              </w:rPr>
            </w:pPr>
            <w:r w:rsidRPr="00FE34EF">
              <w:rPr>
                <w:rStyle w:val="Emphasis"/>
                <w:rFonts w:ascii="GHEA Grapalat" w:hAnsi="GHEA Grapalat"/>
                <w:sz w:val="14"/>
                <w:szCs w:val="14"/>
                <w:lang w:val="hy-AM"/>
              </w:rPr>
              <w:t>Համակարգի /ներառյալ 20 հատ ցանցային տեսախցիկների, ձայնագրիչ սարքերի, հոսանքի սնուցման բլոկերի, մալուխների և միացման հանգույցների/ անխափան աշխատանքն ու անվտանգ շահագործումն ապահովե</w:t>
            </w:r>
            <w:r w:rsidRPr="00FE34EF">
              <w:rPr>
                <w:rStyle w:val="Emphasis"/>
                <w:rFonts w:ascii="GHEA Grapalat" w:hAnsi="GHEA Grapalat"/>
                <w:sz w:val="14"/>
                <w:szCs w:val="14"/>
                <w:lang w:val="hy-AM"/>
              </w:rPr>
              <w:softHyphen/>
              <w:t>լու և աշխատանքի խափա</w:t>
            </w:r>
            <w:r w:rsidRPr="00FE34EF">
              <w:rPr>
                <w:rStyle w:val="Emphasis"/>
                <w:rFonts w:ascii="GHEA Grapalat" w:hAnsi="GHEA Grapalat"/>
                <w:sz w:val="14"/>
                <w:szCs w:val="14"/>
                <w:lang w:val="hy-AM"/>
              </w:rPr>
              <w:softHyphen/>
              <w:t>նումները կանխարգելելու նպատակով ընդհանուր թեստավորում, ամբողջական ծրագրային և տեխնիկական զննություն, կարգաբերում, ֆունկցիաների կարգաբերում, նորմալ աշխատանքային ռեժիմի ապահովում, տեսախցիկների մաքրում, որը իրականացվում է</w:t>
            </w:r>
            <w:r w:rsidRPr="00FE34EF">
              <w:rPr>
                <w:rStyle w:val="Emphasis"/>
                <w:rFonts w:ascii="GHEA Grapalat" w:hAnsi="GHEA Grapalat"/>
                <w:sz w:val="14"/>
                <w:szCs w:val="14"/>
              </w:rPr>
              <w:t xml:space="preserve"> </w:t>
            </w:r>
            <w:r w:rsidRPr="00FE34EF">
              <w:rPr>
                <w:rStyle w:val="Emphasis"/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Ծառայության մատուցման սկզբնաժամկետից մինչև 30.12.202</w:t>
            </w:r>
            <w:r w:rsidRPr="00FE34EF">
              <w:rPr>
                <w:rStyle w:val="Emphasis"/>
                <w:rFonts w:ascii="GHEA Grapalat" w:hAnsi="GHEA Grapalat"/>
                <w:b/>
                <w:bCs/>
                <w:sz w:val="14"/>
                <w:szCs w:val="14"/>
              </w:rPr>
              <w:t>6</w:t>
            </w:r>
            <w:r w:rsidRPr="00FE34EF">
              <w:rPr>
                <w:rStyle w:val="Emphasis"/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թ ներառյալ </w:t>
            </w:r>
            <w:r w:rsidRPr="00FE34EF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pt-BR"/>
              </w:rPr>
              <w:t>ոչ պակաս, քան</w:t>
            </w:r>
            <w:r w:rsidRPr="00FE34EF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 xml:space="preserve"> </w:t>
            </w:r>
            <w:r w:rsidRPr="00FE34EF">
              <w:rPr>
                <w:rStyle w:val="Emphasis"/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FE34EF">
              <w:rPr>
                <w:rFonts w:ascii="GHEA Grapalat" w:hAnsi="GHEA Grapalat"/>
                <w:b/>
                <w:bCs/>
                <w:i/>
                <w:sz w:val="14"/>
                <w:szCs w:val="14"/>
                <w:lang w:val="pt-BR"/>
              </w:rPr>
              <w:lastRenderedPageBreak/>
              <w:t xml:space="preserve">յուրաքանչյուր </w:t>
            </w:r>
            <w:r w:rsidRPr="00FE34EF">
              <w:rPr>
                <w:rFonts w:ascii="GHEA Grapalat" w:hAnsi="GHEA Grapalat"/>
                <w:b/>
                <w:bCs/>
                <w:i/>
                <w:sz w:val="14"/>
                <w:szCs w:val="14"/>
                <w:lang w:val="hy-AM"/>
              </w:rPr>
              <w:t>3</w:t>
            </w:r>
            <w:r w:rsidRPr="00FE34EF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FE34EF">
              <w:rPr>
                <w:rFonts w:ascii="GHEA Grapalat" w:hAnsi="GHEA Grapalat"/>
                <w:b/>
                <w:bCs/>
                <w:i/>
                <w:sz w:val="14"/>
                <w:szCs w:val="14"/>
                <w:lang w:val="pt-BR"/>
              </w:rPr>
              <w:t>օրացույցային օրը մեկ անգամ</w:t>
            </w:r>
            <w:r w:rsidRPr="00FE34EF">
              <w:rPr>
                <w:rFonts w:ascii="GHEA Grapalat" w:hAnsi="GHEA Grapalat"/>
                <w:i/>
                <w:sz w:val="14"/>
                <w:szCs w:val="14"/>
                <w:lang w:val="pt-BR"/>
              </w:rPr>
              <w:t>: (Կատարողի ուժերով ու միջոց</w:t>
            </w:r>
            <w:r w:rsidRPr="00FE34EF">
              <w:rPr>
                <w:rFonts w:ascii="GHEA Grapalat" w:hAnsi="GHEA Grapalat"/>
                <w:i/>
                <w:sz w:val="14"/>
                <w:szCs w:val="14"/>
                <w:lang w:val="pt-BR"/>
              </w:rPr>
              <w:softHyphen/>
              <w:t>ներով)</w:t>
            </w:r>
          </w:p>
          <w:p w14:paraId="2226540A" w14:textId="77777777" w:rsidR="00FE34EF" w:rsidRPr="00FE34EF" w:rsidRDefault="00FE34EF" w:rsidP="00FE34EF">
            <w:pPr>
              <w:numPr>
                <w:ilvl w:val="0"/>
                <w:numId w:val="7"/>
              </w:numPr>
              <w:tabs>
                <w:tab w:val="left" w:pos="180"/>
              </w:tabs>
              <w:spacing w:before="0" w:after="0"/>
              <w:ind w:left="150" w:right="254" w:firstLine="352"/>
              <w:contextualSpacing/>
              <w:jc w:val="center"/>
              <w:rPr>
                <w:rFonts w:ascii="GHEA Grapalat" w:hAnsi="GHEA Grapalat"/>
                <w:i/>
                <w:sz w:val="14"/>
                <w:szCs w:val="14"/>
                <w:lang w:val="pt-BR"/>
              </w:rPr>
            </w:pPr>
            <w:r w:rsidRPr="00FE34EF">
              <w:rPr>
                <w:rStyle w:val="Emphasis"/>
                <w:rFonts w:ascii="GHEA Grapalat" w:hAnsi="GHEA Grapalat"/>
                <w:sz w:val="14"/>
                <w:szCs w:val="14"/>
                <w:lang w:val="hy-AM"/>
              </w:rPr>
              <w:t>Հարկ եղած դեպքում Կառավարական N 3-րդ շենքում դրսում տեղակայված ցանցային HIKVISION DS-2CD2T46G2-2I և  HIKVISION  DS-2CD2T47G2-L  տեսախցիկների</w:t>
            </w:r>
            <w:r w:rsidRPr="00FE34EF">
              <w:rPr>
                <w:rStyle w:val="Emphasis"/>
                <w:rFonts w:ascii="GHEA Grapalat" w:hAnsi="GHEA Grapalat"/>
                <w:sz w:val="14"/>
                <w:szCs w:val="14"/>
              </w:rPr>
              <w:t>ց</w:t>
            </w:r>
            <w:r w:rsidRPr="00FE34EF">
              <w:rPr>
                <w:rStyle w:val="Emphasis"/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FE34EF">
              <w:rPr>
                <w:rStyle w:val="Emphasis"/>
                <w:rFonts w:ascii="GHEA Grapalat" w:hAnsi="GHEA Grapalat"/>
                <w:sz w:val="14"/>
                <w:szCs w:val="14"/>
                <w:lang w:val="pt-BR"/>
              </w:rPr>
              <w:t>2</w:t>
            </w:r>
            <w:r w:rsidRPr="00FE34EF">
              <w:rPr>
                <w:rStyle w:val="Emphasis"/>
                <w:sz w:val="14"/>
                <w:szCs w:val="14"/>
                <w:lang w:val="pt-BR"/>
              </w:rPr>
              <w:t xml:space="preserve"> </w:t>
            </w:r>
            <w:r w:rsidRPr="00FE34EF">
              <w:rPr>
                <w:rStyle w:val="Emphasis"/>
                <w:rFonts w:ascii="GHEA Grapalat" w:hAnsi="GHEA Grapalat"/>
                <w:sz w:val="14"/>
                <w:szCs w:val="14"/>
                <w:lang w:val="hy-AM"/>
              </w:rPr>
              <w:t xml:space="preserve">հատի փոխարինում </w:t>
            </w:r>
            <w:r w:rsidRPr="00FE34EF">
              <w:rPr>
                <w:rStyle w:val="Emphasis"/>
                <w:rFonts w:ascii="GHEA Grapalat" w:hAnsi="GHEA Grapalat"/>
                <w:sz w:val="14"/>
                <w:szCs w:val="14"/>
              </w:rPr>
              <w:t>նորով</w:t>
            </w:r>
            <w:r w:rsidRPr="00FE34EF">
              <w:rPr>
                <w:rStyle w:val="Emphasis"/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FE34EF">
              <w:rPr>
                <w:rStyle w:val="Emphasis"/>
                <w:rFonts w:ascii="GHEA Grapalat" w:hAnsi="GHEA Grapalat"/>
                <w:sz w:val="14"/>
                <w:szCs w:val="14"/>
                <w:lang w:val="hy-AM"/>
              </w:rPr>
              <w:t xml:space="preserve">(ապրանքը պետք է լինի նոր, գործարանային փաթեթավորմամբ, ներառյալ </w:t>
            </w:r>
            <w:r w:rsidRPr="00FE34EF">
              <w:rPr>
                <w:rStyle w:val="Emphasis"/>
                <w:rFonts w:ascii="GHEA Grapalat" w:hAnsi="GHEA Grapalat"/>
                <w:sz w:val="14"/>
                <w:szCs w:val="14"/>
                <w:lang w:val="pt-BR"/>
              </w:rPr>
              <w:t>1</w:t>
            </w:r>
            <w:r w:rsidRPr="00FE34EF">
              <w:rPr>
                <w:rStyle w:val="Emphasis"/>
                <w:rFonts w:ascii="GHEA Grapalat" w:hAnsi="GHEA Grapalat"/>
                <w:sz w:val="14"/>
                <w:szCs w:val="14"/>
                <w:lang w:val="hy-AM"/>
              </w:rPr>
              <w:t xml:space="preserve"> տարվա    երաշխիքային սպասարկում),</w:t>
            </w:r>
            <w:r w:rsidRPr="00FE34EF">
              <w:rPr>
                <w:rStyle w:val="Emphasis"/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FE34EF">
              <w:rPr>
                <w:rStyle w:val="Emphasis"/>
                <w:rFonts w:ascii="GHEA Grapalat" w:hAnsi="GHEA Grapalat"/>
                <w:sz w:val="14"/>
                <w:szCs w:val="14"/>
                <w:lang w:val="hy-AM"/>
              </w:rPr>
              <w:t>մալուխներ</w:t>
            </w:r>
            <w:r w:rsidRPr="00FE34EF">
              <w:rPr>
                <w:rStyle w:val="Emphasis"/>
                <w:rFonts w:ascii="GHEA Grapalat" w:hAnsi="GHEA Grapalat"/>
                <w:sz w:val="14"/>
                <w:szCs w:val="14"/>
                <w:lang w:val="ru-RU"/>
              </w:rPr>
              <w:t>ի</w:t>
            </w:r>
            <w:r w:rsidRPr="00FE34EF">
              <w:rPr>
                <w:rStyle w:val="Emphasis"/>
                <w:rFonts w:ascii="GHEA Grapalat" w:hAnsi="GHEA Grapalat"/>
                <w:sz w:val="14"/>
                <w:szCs w:val="14"/>
                <w:lang w:val="hy-AM"/>
              </w:rPr>
              <w:t>, միացման հանգույցներ</w:t>
            </w:r>
            <w:r w:rsidRPr="00FE34EF">
              <w:rPr>
                <w:rStyle w:val="Emphasis"/>
                <w:rFonts w:ascii="GHEA Grapalat" w:hAnsi="GHEA Grapalat"/>
                <w:sz w:val="14"/>
                <w:szCs w:val="14"/>
                <w:lang w:val="ru-RU"/>
              </w:rPr>
              <w:t>ի</w:t>
            </w:r>
            <w:r w:rsidRPr="00FE34EF">
              <w:rPr>
                <w:rStyle w:val="Emphasis"/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FE34EF">
              <w:rPr>
                <w:rStyle w:val="Emphasis"/>
                <w:rFonts w:ascii="GHEA Grapalat" w:hAnsi="GHEA Grapalat"/>
                <w:sz w:val="14"/>
                <w:szCs w:val="14"/>
                <w:lang w:val="ru-RU"/>
              </w:rPr>
              <w:t>փոխարինում</w:t>
            </w:r>
            <w:r w:rsidRPr="00FE34EF">
              <w:rPr>
                <w:rStyle w:val="Emphasis"/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FE34EF">
              <w:rPr>
                <w:rFonts w:ascii="GHEA Grapalat" w:hAnsi="GHEA Grapalat"/>
                <w:i/>
                <w:sz w:val="14"/>
                <w:szCs w:val="14"/>
                <w:lang w:val="pt-BR"/>
              </w:rPr>
              <w:t>(Կատարողի ուժերով ու միջոց</w:t>
            </w:r>
            <w:r w:rsidRPr="00FE34EF">
              <w:rPr>
                <w:rFonts w:ascii="GHEA Grapalat" w:hAnsi="GHEA Grapalat"/>
                <w:i/>
                <w:sz w:val="14"/>
                <w:szCs w:val="14"/>
                <w:lang w:val="pt-BR"/>
              </w:rPr>
              <w:softHyphen/>
              <w:t>ներով)</w:t>
            </w:r>
          </w:p>
          <w:p w14:paraId="3372DB00" w14:textId="77777777" w:rsidR="00FE34EF" w:rsidRPr="00FE34EF" w:rsidRDefault="00FE34EF" w:rsidP="00FE34EF">
            <w:pPr>
              <w:pStyle w:val="ListParagraph"/>
              <w:numPr>
                <w:ilvl w:val="0"/>
                <w:numId w:val="7"/>
              </w:numPr>
              <w:shd w:val="clear" w:color="auto" w:fill="FFFFFF"/>
              <w:spacing w:before="0" w:after="0"/>
              <w:ind w:left="150" w:right="254" w:firstLine="352"/>
              <w:jc w:val="both"/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</w:pP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  <w:t>Վթարների ու աշխատանքի խափանումների վերաբերյալ Պատ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  <w:softHyphen/>
              <w:t>վի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  <w:softHyphen/>
              <w:t>րատուի կան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  <w:softHyphen/>
              <w:t>չերին արձագան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  <w:softHyphen/>
              <w:t>քում (մասնագետի ժամանում)` հա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  <w:softHyphen/>
              <w:t>մա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  <w:softHyphen/>
              <w:t>պատասխան կանչի պահից ոչ ուշ,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hy-AM"/>
              </w:rPr>
              <w:t xml:space="preserve"> 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  <w:t>քան</w:t>
            </w:r>
            <w:r w:rsidRPr="00FE34EF">
              <w:rPr>
                <w:rFonts w:cs="Calibri"/>
                <w:i/>
                <w:iCs/>
                <w:sz w:val="14"/>
                <w:szCs w:val="14"/>
                <w:lang w:val="pt-BR"/>
              </w:rPr>
              <w:t> 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  <w:t>1</w:t>
            </w:r>
            <w:r w:rsidRPr="00FE34EF">
              <w:rPr>
                <w:rFonts w:cs="Calibri"/>
                <w:i/>
                <w:iCs/>
                <w:sz w:val="14"/>
                <w:szCs w:val="14"/>
                <w:lang w:val="pt-BR"/>
              </w:rPr>
              <w:t> 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  <w:t>ժամվա ընթացքում</w:t>
            </w:r>
            <w:r w:rsidRPr="00FE34EF">
              <w:rPr>
                <w:rFonts w:cs="Calibri"/>
                <w:i/>
                <w:iCs/>
                <w:sz w:val="14"/>
                <w:szCs w:val="14"/>
                <w:lang w:val="pt-BR"/>
              </w:rPr>
              <w:t> 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  <w:t>աշխատանքային ժամերին և ոչ ուշ, քան</w:t>
            </w:r>
            <w:r w:rsidRPr="00FE34EF">
              <w:rPr>
                <w:rFonts w:cs="Calibri"/>
                <w:i/>
                <w:iCs/>
                <w:sz w:val="14"/>
                <w:szCs w:val="14"/>
                <w:lang w:val="pt-BR"/>
              </w:rPr>
              <w:t> </w:t>
            </w:r>
            <w:r w:rsidRPr="00FE34EF">
              <w:rPr>
                <w:rFonts w:cs="Calibri"/>
                <w:i/>
                <w:iCs/>
                <w:sz w:val="14"/>
                <w:szCs w:val="14"/>
                <w:lang w:val="hy-AM"/>
              </w:rPr>
              <w:t xml:space="preserve"> 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hy-AM"/>
              </w:rPr>
              <w:t>4</w:t>
            </w:r>
            <w:r w:rsidRPr="00FE34EF">
              <w:rPr>
                <w:rFonts w:cs="Calibri"/>
                <w:i/>
                <w:iCs/>
                <w:sz w:val="14"/>
                <w:szCs w:val="14"/>
                <w:lang w:val="pt-BR"/>
              </w:rPr>
              <w:t> </w:t>
            </w:r>
            <w:r w:rsidRPr="00FE34EF">
              <w:rPr>
                <w:rFonts w:cs="Calibri"/>
                <w:i/>
                <w:iCs/>
                <w:sz w:val="14"/>
                <w:szCs w:val="14"/>
                <w:lang w:val="hy-AM"/>
              </w:rPr>
              <w:t xml:space="preserve"> 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  <w:t>ժամվա ընթացքում ոչ աշխատանքային ժամերին</w:t>
            </w:r>
            <w:r w:rsidRPr="00FE34EF">
              <w:rPr>
                <w:rFonts w:cs="Calibri"/>
                <w:i/>
                <w:iCs/>
                <w:sz w:val="14"/>
                <w:szCs w:val="14"/>
                <w:lang w:val="pt-BR"/>
              </w:rPr>
              <w:t> 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  <w:t xml:space="preserve"> (Կատարողի ուժե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  <w:softHyphen/>
              <w:t>րով ու միջոց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  <w:softHyphen/>
              <w:t>ներով):</w:t>
            </w:r>
          </w:p>
          <w:p w14:paraId="584860E5" w14:textId="77777777" w:rsidR="00FE34EF" w:rsidRPr="00FE34EF" w:rsidRDefault="00FE34EF" w:rsidP="00FE34EF">
            <w:pPr>
              <w:pStyle w:val="ListParagraph"/>
              <w:numPr>
                <w:ilvl w:val="0"/>
                <w:numId w:val="7"/>
              </w:numPr>
              <w:shd w:val="clear" w:color="auto" w:fill="FFFFFF"/>
              <w:spacing w:before="0" w:after="0"/>
              <w:ind w:left="240" w:right="254" w:firstLine="352"/>
              <w:jc w:val="both"/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</w:pP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  <w:t>Աշխատանքի խափանման վերացում` համապատասխան կանչի պահից ո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ru-RU"/>
              </w:rPr>
              <w:t>չ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  <w:t xml:space="preserve"> 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ru-RU"/>
              </w:rPr>
              <w:t>ուշ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  <w:t xml:space="preserve">, 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ru-RU"/>
              </w:rPr>
              <w:t>քան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  <w:t xml:space="preserve"> 2</w:t>
            </w:r>
            <w:r w:rsidRPr="00FE34EF">
              <w:rPr>
                <w:rFonts w:cs="Calibri"/>
                <w:i/>
                <w:iCs/>
                <w:sz w:val="14"/>
                <w:szCs w:val="14"/>
                <w:lang w:val="pt-BR"/>
              </w:rPr>
              <w:t> 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  <w:t>աշխատանքային</w:t>
            </w:r>
            <w:r w:rsidRPr="00FE34EF">
              <w:rPr>
                <w:rFonts w:cs="Calibri"/>
                <w:i/>
                <w:iCs/>
                <w:sz w:val="14"/>
                <w:szCs w:val="14"/>
                <w:lang w:val="pt-BR"/>
              </w:rPr>
              <w:t>  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  <w:t>ժամվա</w:t>
            </w:r>
            <w:r w:rsidRPr="00FE34EF">
              <w:rPr>
                <w:rFonts w:cs="Calibri"/>
                <w:i/>
                <w:iCs/>
                <w:sz w:val="14"/>
                <w:szCs w:val="14"/>
                <w:lang w:val="pt-BR"/>
              </w:rPr>
              <w:t>  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  <w:t>ընթացքում՝ աշխատանքային ժամերին և ոչ ուշ, քան կանչին հաջորդող 6 աշխատանքային ժամվա ընթացքում՝ ոչ աշխատանքային ժամերին (Կատարողի ուժերով ու միջոցներով)</w:t>
            </w:r>
            <w:r w:rsidRPr="00FE34EF">
              <w:rPr>
                <w:rFonts w:cs="Calibri"/>
                <w:i/>
                <w:iCs/>
                <w:sz w:val="14"/>
                <w:szCs w:val="14"/>
                <w:lang w:val="pt-BR"/>
              </w:rPr>
              <w:t> </w:t>
            </w:r>
          </w:p>
          <w:p w14:paraId="6BBA1F7C" w14:textId="77777777" w:rsidR="00FE34EF" w:rsidRPr="00FE34EF" w:rsidRDefault="00FE34EF" w:rsidP="00FE34EF">
            <w:pPr>
              <w:pStyle w:val="msonormalmailrucssattributepostfix"/>
              <w:numPr>
                <w:ilvl w:val="0"/>
                <w:numId w:val="7"/>
              </w:numPr>
              <w:shd w:val="clear" w:color="auto" w:fill="FFFFFF"/>
              <w:spacing w:before="0" w:beforeAutospacing="0" w:after="0" w:afterAutospacing="0"/>
              <w:ind w:left="240" w:right="254" w:firstLine="352"/>
              <w:jc w:val="both"/>
              <w:rPr>
                <w:rFonts w:ascii="GHEA Grapalat" w:hAnsi="GHEA Grapalat"/>
                <w:i/>
                <w:iCs/>
                <w:sz w:val="14"/>
                <w:szCs w:val="14"/>
                <w:lang w:val="pt-BR" w:eastAsia="ru-RU"/>
              </w:rPr>
            </w:pP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 w:eastAsia="ru-RU"/>
              </w:rPr>
              <w:t>Վթարի վերացում` համապատասխան կանչի պահից` ոչ ավել, քան</w:t>
            </w:r>
            <w:r w:rsidRPr="00FE34EF">
              <w:rPr>
                <w:rFonts w:ascii="Calibri" w:hAnsi="Calibri" w:cs="Calibri"/>
                <w:i/>
                <w:iCs/>
                <w:sz w:val="14"/>
                <w:szCs w:val="14"/>
                <w:lang w:val="pt-BR" w:eastAsia="ru-RU"/>
              </w:rPr>
              <w:t> 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 w:eastAsia="ru-RU"/>
              </w:rPr>
              <w:t xml:space="preserve">2 աշխատանքային օրվա ընթացքում (Կատարողի ուժերով ու միջոցներով), 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ru-RU" w:eastAsia="ru-RU"/>
              </w:rPr>
              <w:t>եթե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 w:eastAsia="ru-RU"/>
              </w:rPr>
              <w:t xml:space="preserve"> վթարների և աշխատանքի խափանումների վերացման համար անհրաժեշտ մասնագիտական սարքեր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ru-RU" w:eastAsia="ru-RU"/>
              </w:rPr>
              <w:t>ը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 w:eastAsia="ru-RU"/>
              </w:rPr>
              <w:t>, սարքավորումներ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ru-RU" w:eastAsia="ru-RU"/>
              </w:rPr>
              <w:t>ը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 w:eastAsia="ru-RU"/>
              </w:rPr>
              <w:t>, բոլոր տեսակի նյութեր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ru-RU" w:eastAsia="ru-RU"/>
              </w:rPr>
              <w:t>ը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 w:eastAsia="ru-RU"/>
              </w:rPr>
              <w:t xml:space="preserve"> 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ru-RU" w:eastAsia="ru-RU"/>
              </w:rPr>
              <w:t>և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 w:eastAsia="ru-RU"/>
              </w:rPr>
              <w:t xml:space="preserve"> պահեստամասեր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ru-RU" w:eastAsia="ru-RU"/>
              </w:rPr>
              <w:t>ը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 w:eastAsia="ru-RU"/>
              </w:rPr>
              <w:t xml:space="preserve"> 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ru-RU" w:eastAsia="ru-RU"/>
              </w:rPr>
              <w:t>ձեռք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 w:eastAsia="ru-RU"/>
              </w:rPr>
              <w:t xml:space="preserve"> 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ru-RU" w:eastAsia="ru-RU"/>
              </w:rPr>
              <w:t>են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 w:eastAsia="ru-RU"/>
              </w:rPr>
              <w:t xml:space="preserve"> 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ru-RU" w:eastAsia="ru-RU"/>
              </w:rPr>
              <w:t>բերվում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 w:eastAsia="ru-RU"/>
              </w:rPr>
              <w:t xml:space="preserve"> 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ru-RU" w:eastAsia="ru-RU"/>
              </w:rPr>
              <w:t>ՀՀ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 w:eastAsia="ru-RU"/>
              </w:rPr>
              <w:t xml:space="preserve"> 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ru-RU" w:eastAsia="ru-RU"/>
              </w:rPr>
              <w:t>տարածքում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 w:eastAsia="ru-RU"/>
              </w:rPr>
              <w:t xml:space="preserve">, 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ru-RU" w:eastAsia="ru-RU"/>
              </w:rPr>
              <w:t>հակառակ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 w:eastAsia="ru-RU"/>
              </w:rPr>
              <w:t xml:space="preserve"> 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ru-RU" w:eastAsia="ru-RU"/>
              </w:rPr>
              <w:t>դեպքում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 w:eastAsia="ru-RU"/>
              </w:rPr>
              <w:t xml:space="preserve"> 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ru-RU" w:eastAsia="ru-RU"/>
              </w:rPr>
              <w:t>ժամկետները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 w:eastAsia="ru-RU"/>
              </w:rPr>
              <w:t xml:space="preserve"> 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ru-RU" w:eastAsia="ru-RU"/>
              </w:rPr>
              <w:t>սահմանվում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 w:eastAsia="ru-RU"/>
              </w:rPr>
              <w:t xml:space="preserve"> 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ru-RU" w:eastAsia="ru-RU"/>
              </w:rPr>
              <w:t>են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 w:eastAsia="ru-RU"/>
              </w:rPr>
              <w:t xml:space="preserve"> 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ru-RU" w:eastAsia="ru-RU"/>
              </w:rPr>
              <w:t>փոխադարձ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 w:eastAsia="ru-RU"/>
              </w:rPr>
              <w:t xml:space="preserve"> 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ru-RU" w:eastAsia="ru-RU"/>
              </w:rPr>
              <w:t>համաձայնագրով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 w:eastAsia="ru-RU"/>
              </w:rPr>
              <w:t xml:space="preserve">: </w:t>
            </w:r>
          </w:p>
          <w:p w14:paraId="3E700593" w14:textId="5E56C045" w:rsidR="00FE34EF" w:rsidRPr="00FE34EF" w:rsidRDefault="00FE34EF" w:rsidP="00FE34EF">
            <w:pPr>
              <w:pStyle w:val="msonormalmailrucssattributepostfix"/>
              <w:shd w:val="clear" w:color="auto" w:fill="FFFFFF"/>
              <w:spacing w:before="0" w:beforeAutospacing="0" w:after="0" w:afterAutospacing="0"/>
              <w:ind w:left="175" w:right="-22" w:firstLine="352"/>
              <w:rPr>
                <w:rFonts w:ascii="Arial" w:hAnsi="Arial" w:cs="Arial"/>
                <w:iCs/>
                <w:sz w:val="14"/>
                <w:szCs w:val="14"/>
                <w:lang w:val="hy-AM"/>
              </w:rPr>
            </w:pP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  <w:t>Համակարգի սպասարկման, ներառյալ՝ վթարների և աշխատանքի խափանումների վերացման համար անհրաժեշտ մասնագիտական սարքերի, սարքավորումների, բոլոր տեսակի նյութերի ու պահեստամասերի փոխարինումը նորերով (չօգտագործվածներով) Կատարողը իրականացնում է սեփական ուժերով ու միջոցներով եթե դրանց արժեքը չի գերազանցում 40000 ՀՀ դրամ , իսկ 40000 ՀՀ դրամից բարձր արժեք ունեցող սարքերի և սարքավորումների դեպքում փոխադարձ համաձայնության դեպքում Պատվիրատուի կողմից ձեռքբերվող պահեստամասերով և Կատարողի ուժերով)</w:t>
            </w:r>
          </w:p>
        </w:tc>
        <w:tc>
          <w:tcPr>
            <w:tcW w:w="4500" w:type="dxa"/>
            <w:vAlign w:val="center"/>
          </w:tcPr>
          <w:p w14:paraId="243CCB89" w14:textId="77777777" w:rsidR="00FE34EF" w:rsidRPr="00FE34EF" w:rsidRDefault="00FE34EF" w:rsidP="00FE34EF">
            <w:pPr>
              <w:pStyle w:val="ListParagraph"/>
              <w:tabs>
                <w:tab w:val="left" w:pos="180"/>
              </w:tabs>
              <w:spacing w:before="0" w:after="0"/>
              <w:ind w:left="170" w:right="254" w:firstLine="352"/>
              <w:jc w:val="both"/>
              <w:rPr>
                <w:rFonts w:ascii="GHEA Grapalat" w:hAnsi="GHEA Grapalat" w:cs="Calibri"/>
                <w:b/>
                <w:bCs/>
                <w:i/>
                <w:iCs/>
                <w:color w:val="333333"/>
                <w:sz w:val="14"/>
                <w:szCs w:val="14"/>
                <w:lang w:val="hy-AM"/>
              </w:rPr>
            </w:pPr>
            <w:r w:rsidRPr="00FE34EF">
              <w:rPr>
                <w:rFonts w:ascii="GHEA Grapalat" w:hAnsi="GHEA Grapalat" w:cs="Calibri"/>
                <w:b/>
                <w:bCs/>
                <w:i/>
                <w:iCs/>
                <w:color w:val="333333"/>
                <w:sz w:val="14"/>
                <w:szCs w:val="14"/>
                <w:lang w:val="hy-AM"/>
              </w:rPr>
              <w:lastRenderedPageBreak/>
              <w:t>Կատարողը իրականացնում է   Կառավարական 3-րդ շենքում տեղակայված HIKVISION տեսահսկման համակարգի թեստավորման, մասնագիտական,  ծրագրային</w:t>
            </w:r>
            <w:r w:rsidRPr="00FE34EF">
              <w:rPr>
                <w:rFonts w:cs="Calibri"/>
                <w:b/>
                <w:bCs/>
                <w:i/>
                <w:iCs/>
                <w:color w:val="333333"/>
                <w:sz w:val="14"/>
                <w:szCs w:val="14"/>
                <w:lang w:val="hy-AM"/>
              </w:rPr>
              <w:t> </w:t>
            </w:r>
            <w:r w:rsidRPr="00FE34EF">
              <w:rPr>
                <w:rFonts w:ascii="GHEA Grapalat" w:hAnsi="GHEA Grapalat" w:cs="Calibri"/>
                <w:b/>
                <w:bCs/>
                <w:i/>
                <w:iCs/>
                <w:color w:val="333333"/>
                <w:sz w:val="14"/>
                <w:szCs w:val="14"/>
                <w:lang w:val="hy-AM"/>
              </w:rPr>
              <w:t>և տեխնիկական սպասարկում , որը կատարվում է ստորև  նշված կարգով</w:t>
            </w:r>
          </w:p>
          <w:p w14:paraId="4B591CF0" w14:textId="77777777" w:rsidR="00FE34EF" w:rsidRPr="00FE34EF" w:rsidRDefault="00FE34EF" w:rsidP="00FE34EF">
            <w:pPr>
              <w:numPr>
                <w:ilvl w:val="0"/>
                <w:numId w:val="7"/>
              </w:numPr>
              <w:tabs>
                <w:tab w:val="left" w:pos="180"/>
              </w:tabs>
              <w:spacing w:before="0" w:after="0"/>
              <w:ind w:left="150" w:right="254" w:firstLine="352"/>
              <w:contextualSpacing/>
              <w:jc w:val="both"/>
              <w:rPr>
                <w:rFonts w:ascii="GHEA Grapalat" w:hAnsi="GHEA Grapalat"/>
                <w:i/>
                <w:sz w:val="14"/>
                <w:szCs w:val="14"/>
                <w:lang w:val="pt-BR"/>
              </w:rPr>
            </w:pPr>
            <w:r w:rsidRPr="00FE34EF">
              <w:rPr>
                <w:rStyle w:val="Emphasis"/>
                <w:rFonts w:ascii="GHEA Grapalat" w:hAnsi="GHEA Grapalat"/>
                <w:sz w:val="14"/>
                <w:szCs w:val="14"/>
                <w:lang w:val="hy-AM"/>
              </w:rPr>
              <w:t>Համակարգի /ներառյալ 20 հատ ցանցային տեսախցիկների, ձայնագրիչ սարքերի, հոսանքի սնուցման բլոկերի, մալուխների և միացման հանգույցների/ անխափան աշխատանքն ու անվտանգ շահագործումն ապահովե</w:t>
            </w:r>
            <w:r w:rsidRPr="00FE34EF">
              <w:rPr>
                <w:rStyle w:val="Emphasis"/>
                <w:rFonts w:ascii="GHEA Grapalat" w:hAnsi="GHEA Grapalat"/>
                <w:sz w:val="14"/>
                <w:szCs w:val="14"/>
                <w:lang w:val="hy-AM"/>
              </w:rPr>
              <w:softHyphen/>
              <w:t>լու և աշխատանքի խափա</w:t>
            </w:r>
            <w:r w:rsidRPr="00FE34EF">
              <w:rPr>
                <w:rStyle w:val="Emphasis"/>
                <w:rFonts w:ascii="GHEA Grapalat" w:hAnsi="GHEA Grapalat"/>
                <w:sz w:val="14"/>
                <w:szCs w:val="14"/>
                <w:lang w:val="hy-AM"/>
              </w:rPr>
              <w:softHyphen/>
              <w:t xml:space="preserve">նումները կանխարգելելու նպատակով ընդհանուր թեստավորում, ամբողջական ծրագրային և տեխնիկական զննություն, կարգաբերում, ֆունկցիաների կարգաբերում, նորմալ աշխատանքային ռեժիմի ապահովում, տեսախցիկների մաքրում, որը իրականացվում է </w:t>
            </w:r>
            <w:r w:rsidRPr="00FE34EF">
              <w:rPr>
                <w:rStyle w:val="Emphasis"/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Ծառայության մատուցման սկզբնաժամկետից մինչև 30.12.2026թ ներառյալ </w:t>
            </w:r>
            <w:r w:rsidRPr="00FE34EF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pt-BR"/>
              </w:rPr>
              <w:t>ոչ պակաս, քան</w:t>
            </w:r>
            <w:r w:rsidRPr="00FE34EF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 xml:space="preserve"> </w:t>
            </w:r>
            <w:r w:rsidRPr="00FE34EF">
              <w:rPr>
                <w:rStyle w:val="Emphasis"/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FE34EF">
              <w:rPr>
                <w:rFonts w:ascii="GHEA Grapalat" w:hAnsi="GHEA Grapalat"/>
                <w:b/>
                <w:bCs/>
                <w:i/>
                <w:sz w:val="14"/>
                <w:szCs w:val="14"/>
                <w:lang w:val="pt-BR"/>
              </w:rPr>
              <w:t xml:space="preserve">յուրաքանչյուր </w:t>
            </w:r>
            <w:r w:rsidRPr="00FE34EF">
              <w:rPr>
                <w:rFonts w:ascii="GHEA Grapalat" w:hAnsi="GHEA Grapalat"/>
                <w:b/>
                <w:bCs/>
                <w:i/>
                <w:sz w:val="14"/>
                <w:szCs w:val="14"/>
                <w:lang w:val="hy-AM"/>
              </w:rPr>
              <w:t>3</w:t>
            </w:r>
            <w:r w:rsidRPr="00FE34EF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FE34EF">
              <w:rPr>
                <w:rFonts w:ascii="GHEA Grapalat" w:hAnsi="GHEA Grapalat"/>
                <w:b/>
                <w:bCs/>
                <w:i/>
                <w:sz w:val="14"/>
                <w:szCs w:val="14"/>
                <w:lang w:val="pt-BR"/>
              </w:rPr>
              <w:t>օրացույցային օրը մեկ անգամ</w:t>
            </w:r>
            <w:r w:rsidRPr="00FE34EF">
              <w:rPr>
                <w:rFonts w:ascii="GHEA Grapalat" w:hAnsi="GHEA Grapalat"/>
                <w:i/>
                <w:sz w:val="14"/>
                <w:szCs w:val="14"/>
                <w:lang w:val="pt-BR"/>
              </w:rPr>
              <w:t>: (Կատարողի ուժերով ու միջոց</w:t>
            </w:r>
            <w:r w:rsidRPr="00FE34EF">
              <w:rPr>
                <w:rFonts w:ascii="GHEA Grapalat" w:hAnsi="GHEA Grapalat"/>
                <w:i/>
                <w:sz w:val="14"/>
                <w:szCs w:val="14"/>
                <w:lang w:val="pt-BR"/>
              </w:rPr>
              <w:softHyphen/>
              <w:t>ներով)</w:t>
            </w:r>
          </w:p>
          <w:p w14:paraId="34B7F8AF" w14:textId="77777777" w:rsidR="00FE34EF" w:rsidRPr="00FE34EF" w:rsidRDefault="00FE34EF" w:rsidP="00FE34EF">
            <w:pPr>
              <w:numPr>
                <w:ilvl w:val="0"/>
                <w:numId w:val="7"/>
              </w:numPr>
              <w:tabs>
                <w:tab w:val="left" w:pos="180"/>
              </w:tabs>
              <w:spacing w:before="0" w:after="0"/>
              <w:ind w:left="150" w:right="254" w:firstLine="352"/>
              <w:contextualSpacing/>
              <w:jc w:val="center"/>
              <w:rPr>
                <w:rFonts w:ascii="GHEA Grapalat" w:hAnsi="GHEA Grapalat"/>
                <w:i/>
                <w:sz w:val="14"/>
                <w:szCs w:val="14"/>
                <w:lang w:val="pt-BR"/>
              </w:rPr>
            </w:pPr>
            <w:r w:rsidRPr="00FE34EF">
              <w:rPr>
                <w:rStyle w:val="Emphasis"/>
                <w:rFonts w:ascii="GHEA Grapalat" w:hAnsi="GHEA Grapalat"/>
                <w:sz w:val="14"/>
                <w:szCs w:val="14"/>
                <w:lang w:val="hy-AM"/>
              </w:rPr>
              <w:lastRenderedPageBreak/>
              <w:t>Հարկ եղած դեպքում Կառավարական N 3-րդ շենքում դրսում տեղակայված ցանցային HIKVISION DS-2CD2T46G2-2I և  HIKVISION  DS-2CD2T47G2-L  տեսախցիկների</w:t>
            </w:r>
            <w:r w:rsidRPr="00FE34EF">
              <w:rPr>
                <w:rStyle w:val="Emphasis"/>
                <w:rFonts w:ascii="GHEA Grapalat" w:hAnsi="GHEA Grapalat"/>
                <w:sz w:val="14"/>
                <w:szCs w:val="14"/>
              </w:rPr>
              <w:t>ց</w:t>
            </w:r>
            <w:r w:rsidRPr="00FE34EF">
              <w:rPr>
                <w:rStyle w:val="Emphasis"/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FE34EF">
              <w:rPr>
                <w:rStyle w:val="Emphasis"/>
                <w:rFonts w:ascii="GHEA Grapalat" w:hAnsi="GHEA Grapalat"/>
                <w:sz w:val="14"/>
                <w:szCs w:val="14"/>
                <w:lang w:val="pt-BR"/>
              </w:rPr>
              <w:t>2</w:t>
            </w:r>
            <w:r w:rsidRPr="00FE34EF">
              <w:rPr>
                <w:rStyle w:val="Emphasis"/>
                <w:sz w:val="14"/>
                <w:szCs w:val="14"/>
                <w:lang w:val="pt-BR"/>
              </w:rPr>
              <w:t xml:space="preserve"> </w:t>
            </w:r>
            <w:r w:rsidRPr="00FE34EF">
              <w:rPr>
                <w:rStyle w:val="Emphasis"/>
                <w:rFonts w:ascii="GHEA Grapalat" w:hAnsi="GHEA Grapalat"/>
                <w:sz w:val="14"/>
                <w:szCs w:val="14"/>
                <w:lang w:val="hy-AM"/>
              </w:rPr>
              <w:t xml:space="preserve">հատի փոխարինում </w:t>
            </w:r>
            <w:r w:rsidRPr="00FE34EF">
              <w:rPr>
                <w:rStyle w:val="Emphasis"/>
                <w:rFonts w:ascii="GHEA Grapalat" w:hAnsi="GHEA Grapalat"/>
                <w:sz w:val="14"/>
                <w:szCs w:val="14"/>
              </w:rPr>
              <w:t>նորով</w:t>
            </w:r>
            <w:r w:rsidRPr="00FE34EF">
              <w:rPr>
                <w:rStyle w:val="Emphasis"/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FE34EF">
              <w:rPr>
                <w:rStyle w:val="Emphasis"/>
                <w:rFonts w:ascii="GHEA Grapalat" w:hAnsi="GHEA Grapalat"/>
                <w:sz w:val="14"/>
                <w:szCs w:val="14"/>
                <w:lang w:val="hy-AM"/>
              </w:rPr>
              <w:t xml:space="preserve">(ապրանքը պետք է լինի նոր, գործարանային փաթեթավորմամբ, ներառյալ </w:t>
            </w:r>
            <w:r w:rsidRPr="00FE34EF">
              <w:rPr>
                <w:rStyle w:val="Emphasis"/>
                <w:rFonts w:ascii="GHEA Grapalat" w:hAnsi="GHEA Grapalat"/>
                <w:sz w:val="14"/>
                <w:szCs w:val="14"/>
                <w:lang w:val="pt-BR"/>
              </w:rPr>
              <w:t>1</w:t>
            </w:r>
            <w:r w:rsidRPr="00FE34EF">
              <w:rPr>
                <w:rStyle w:val="Emphasis"/>
                <w:rFonts w:ascii="GHEA Grapalat" w:hAnsi="GHEA Grapalat"/>
                <w:sz w:val="14"/>
                <w:szCs w:val="14"/>
                <w:lang w:val="hy-AM"/>
              </w:rPr>
              <w:t xml:space="preserve"> տարվա    երաշխիքային սպասարկում),</w:t>
            </w:r>
            <w:r w:rsidRPr="00FE34EF">
              <w:rPr>
                <w:rStyle w:val="Emphasis"/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FE34EF">
              <w:rPr>
                <w:rStyle w:val="Emphasis"/>
                <w:rFonts w:ascii="GHEA Grapalat" w:hAnsi="GHEA Grapalat"/>
                <w:sz w:val="14"/>
                <w:szCs w:val="14"/>
                <w:lang w:val="hy-AM"/>
              </w:rPr>
              <w:t>մալուխներ</w:t>
            </w:r>
            <w:r w:rsidRPr="00FE34EF">
              <w:rPr>
                <w:rStyle w:val="Emphasis"/>
                <w:rFonts w:ascii="GHEA Grapalat" w:hAnsi="GHEA Grapalat"/>
                <w:sz w:val="14"/>
                <w:szCs w:val="14"/>
                <w:lang w:val="ru-RU"/>
              </w:rPr>
              <w:t>ի</w:t>
            </w:r>
            <w:r w:rsidRPr="00FE34EF">
              <w:rPr>
                <w:rStyle w:val="Emphasis"/>
                <w:rFonts w:ascii="GHEA Grapalat" w:hAnsi="GHEA Grapalat"/>
                <w:sz w:val="14"/>
                <w:szCs w:val="14"/>
                <w:lang w:val="hy-AM"/>
              </w:rPr>
              <w:t>, միացման հանգույցներ</w:t>
            </w:r>
            <w:r w:rsidRPr="00FE34EF">
              <w:rPr>
                <w:rStyle w:val="Emphasis"/>
                <w:rFonts w:ascii="GHEA Grapalat" w:hAnsi="GHEA Grapalat"/>
                <w:sz w:val="14"/>
                <w:szCs w:val="14"/>
                <w:lang w:val="ru-RU"/>
              </w:rPr>
              <w:t>ի</w:t>
            </w:r>
            <w:r w:rsidRPr="00FE34EF">
              <w:rPr>
                <w:rStyle w:val="Emphasis"/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FE34EF">
              <w:rPr>
                <w:rStyle w:val="Emphasis"/>
                <w:rFonts w:ascii="GHEA Grapalat" w:hAnsi="GHEA Grapalat"/>
                <w:sz w:val="14"/>
                <w:szCs w:val="14"/>
                <w:lang w:val="ru-RU"/>
              </w:rPr>
              <w:t>փոխարինում</w:t>
            </w:r>
            <w:r w:rsidRPr="00FE34EF">
              <w:rPr>
                <w:rStyle w:val="Emphasis"/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FE34EF">
              <w:rPr>
                <w:rFonts w:ascii="GHEA Grapalat" w:hAnsi="GHEA Grapalat"/>
                <w:i/>
                <w:sz w:val="14"/>
                <w:szCs w:val="14"/>
                <w:lang w:val="pt-BR"/>
              </w:rPr>
              <w:t>(Կատարողի ուժերով ու միջոց</w:t>
            </w:r>
            <w:r w:rsidRPr="00FE34EF">
              <w:rPr>
                <w:rFonts w:ascii="GHEA Grapalat" w:hAnsi="GHEA Grapalat"/>
                <w:i/>
                <w:sz w:val="14"/>
                <w:szCs w:val="14"/>
                <w:lang w:val="pt-BR"/>
              </w:rPr>
              <w:softHyphen/>
              <w:t>ներով)</w:t>
            </w:r>
          </w:p>
          <w:p w14:paraId="10CC0EB8" w14:textId="77777777" w:rsidR="00FE34EF" w:rsidRPr="00FE34EF" w:rsidRDefault="00FE34EF" w:rsidP="00FE34EF">
            <w:pPr>
              <w:pStyle w:val="ListParagraph"/>
              <w:numPr>
                <w:ilvl w:val="0"/>
                <w:numId w:val="7"/>
              </w:numPr>
              <w:shd w:val="clear" w:color="auto" w:fill="FFFFFF"/>
              <w:spacing w:before="0" w:after="0"/>
              <w:ind w:left="150" w:right="254" w:firstLine="352"/>
              <w:jc w:val="both"/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</w:pP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  <w:t>Վթարների ու աշխատանքի խափանումների վերաբերյալ Պատ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  <w:softHyphen/>
              <w:t>վի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  <w:softHyphen/>
              <w:t>րատուի կան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  <w:softHyphen/>
              <w:t>չերին արձագան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  <w:softHyphen/>
              <w:t>քում (մասնագետի ժամանում)` հա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  <w:softHyphen/>
              <w:t>մա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  <w:softHyphen/>
              <w:t>պատասխան կանչի պահից ոչ ուշ,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hy-AM"/>
              </w:rPr>
              <w:t xml:space="preserve"> 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  <w:t>քան</w:t>
            </w:r>
            <w:r w:rsidRPr="00FE34EF">
              <w:rPr>
                <w:rFonts w:cs="Calibri"/>
                <w:i/>
                <w:iCs/>
                <w:sz w:val="14"/>
                <w:szCs w:val="14"/>
                <w:lang w:val="pt-BR"/>
              </w:rPr>
              <w:t> 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  <w:t>1</w:t>
            </w:r>
            <w:r w:rsidRPr="00FE34EF">
              <w:rPr>
                <w:rFonts w:cs="Calibri"/>
                <w:i/>
                <w:iCs/>
                <w:sz w:val="14"/>
                <w:szCs w:val="14"/>
                <w:lang w:val="pt-BR"/>
              </w:rPr>
              <w:t> 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  <w:t>ժամվա ընթացքում</w:t>
            </w:r>
            <w:r w:rsidRPr="00FE34EF">
              <w:rPr>
                <w:rFonts w:cs="Calibri"/>
                <w:i/>
                <w:iCs/>
                <w:sz w:val="14"/>
                <w:szCs w:val="14"/>
                <w:lang w:val="pt-BR"/>
              </w:rPr>
              <w:t> 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  <w:t>աշխատանքային ժամերին և ոչ ուշ, քան</w:t>
            </w:r>
            <w:r w:rsidRPr="00FE34EF">
              <w:rPr>
                <w:rFonts w:cs="Calibri"/>
                <w:i/>
                <w:iCs/>
                <w:sz w:val="14"/>
                <w:szCs w:val="14"/>
                <w:lang w:val="pt-BR"/>
              </w:rPr>
              <w:t> </w:t>
            </w:r>
            <w:r w:rsidRPr="00FE34EF">
              <w:rPr>
                <w:rFonts w:cs="Calibri"/>
                <w:i/>
                <w:iCs/>
                <w:sz w:val="14"/>
                <w:szCs w:val="14"/>
                <w:lang w:val="hy-AM"/>
              </w:rPr>
              <w:t xml:space="preserve"> 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hy-AM"/>
              </w:rPr>
              <w:t>4</w:t>
            </w:r>
            <w:r w:rsidRPr="00FE34EF">
              <w:rPr>
                <w:rFonts w:cs="Calibri"/>
                <w:i/>
                <w:iCs/>
                <w:sz w:val="14"/>
                <w:szCs w:val="14"/>
                <w:lang w:val="pt-BR"/>
              </w:rPr>
              <w:t> </w:t>
            </w:r>
            <w:r w:rsidRPr="00FE34EF">
              <w:rPr>
                <w:rFonts w:cs="Calibri"/>
                <w:i/>
                <w:iCs/>
                <w:sz w:val="14"/>
                <w:szCs w:val="14"/>
                <w:lang w:val="hy-AM"/>
              </w:rPr>
              <w:t xml:space="preserve"> 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  <w:t>ժամվա ընթացքում ոչ աշխատանքային ժամերին</w:t>
            </w:r>
            <w:r w:rsidRPr="00FE34EF">
              <w:rPr>
                <w:rFonts w:cs="Calibri"/>
                <w:i/>
                <w:iCs/>
                <w:sz w:val="14"/>
                <w:szCs w:val="14"/>
                <w:lang w:val="pt-BR"/>
              </w:rPr>
              <w:t> 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  <w:t xml:space="preserve"> (Կատարողի ուժե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  <w:softHyphen/>
              <w:t>րով ու միջոց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  <w:softHyphen/>
              <w:t>ներով):</w:t>
            </w:r>
          </w:p>
          <w:p w14:paraId="7F5D64B5" w14:textId="77777777" w:rsidR="00FE34EF" w:rsidRPr="00FE34EF" w:rsidRDefault="00FE34EF" w:rsidP="00FE34EF">
            <w:pPr>
              <w:pStyle w:val="ListParagraph"/>
              <w:numPr>
                <w:ilvl w:val="0"/>
                <w:numId w:val="7"/>
              </w:numPr>
              <w:shd w:val="clear" w:color="auto" w:fill="FFFFFF"/>
              <w:spacing w:before="0" w:after="0"/>
              <w:ind w:left="240" w:right="254" w:firstLine="352"/>
              <w:jc w:val="both"/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</w:pP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  <w:t>Աշխատանքի խափանման վերացում` համապատասխան կանչի պահից ո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ru-RU"/>
              </w:rPr>
              <w:t>չ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  <w:t xml:space="preserve"> 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ru-RU"/>
              </w:rPr>
              <w:t>ուշ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  <w:t xml:space="preserve">, 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ru-RU"/>
              </w:rPr>
              <w:t>քան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  <w:t xml:space="preserve"> 2</w:t>
            </w:r>
            <w:r w:rsidRPr="00FE34EF">
              <w:rPr>
                <w:rFonts w:cs="Calibri"/>
                <w:i/>
                <w:iCs/>
                <w:sz w:val="14"/>
                <w:szCs w:val="14"/>
                <w:lang w:val="pt-BR"/>
              </w:rPr>
              <w:t> 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  <w:t>աշխատանքային</w:t>
            </w:r>
            <w:r w:rsidRPr="00FE34EF">
              <w:rPr>
                <w:rFonts w:cs="Calibri"/>
                <w:i/>
                <w:iCs/>
                <w:sz w:val="14"/>
                <w:szCs w:val="14"/>
                <w:lang w:val="pt-BR"/>
              </w:rPr>
              <w:t>  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  <w:t>ժամվա</w:t>
            </w:r>
            <w:r w:rsidRPr="00FE34EF">
              <w:rPr>
                <w:rFonts w:cs="Calibri"/>
                <w:i/>
                <w:iCs/>
                <w:sz w:val="14"/>
                <w:szCs w:val="14"/>
                <w:lang w:val="pt-BR"/>
              </w:rPr>
              <w:t>  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  <w:t>ընթացքում՝ աշխատանքային ժամերին և ոչ ուշ, քան կանչին հաջորդող 6 աշխատանքային ժամվա ընթացքում՝ ոչ աշխատանքային ժամերին (Կատարողի ուժերով ու միջոցներով)</w:t>
            </w:r>
            <w:r w:rsidRPr="00FE34EF">
              <w:rPr>
                <w:rFonts w:cs="Calibri"/>
                <w:i/>
                <w:iCs/>
                <w:sz w:val="14"/>
                <w:szCs w:val="14"/>
                <w:lang w:val="pt-BR"/>
              </w:rPr>
              <w:t> </w:t>
            </w:r>
          </w:p>
          <w:p w14:paraId="3CED78FA" w14:textId="77777777" w:rsidR="00FE34EF" w:rsidRPr="00FE34EF" w:rsidRDefault="00FE34EF" w:rsidP="00FE34EF">
            <w:pPr>
              <w:pStyle w:val="msonormalmailrucssattributepostfix"/>
              <w:numPr>
                <w:ilvl w:val="0"/>
                <w:numId w:val="7"/>
              </w:numPr>
              <w:shd w:val="clear" w:color="auto" w:fill="FFFFFF"/>
              <w:spacing w:before="0" w:beforeAutospacing="0" w:after="0" w:afterAutospacing="0"/>
              <w:ind w:left="240" w:right="254" w:firstLine="352"/>
              <w:jc w:val="both"/>
              <w:rPr>
                <w:rFonts w:ascii="GHEA Grapalat" w:hAnsi="GHEA Grapalat"/>
                <w:i/>
                <w:iCs/>
                <w:sz w:val="14"/>
                <w:szCs w:val="14"/>
                <w:lang w:val="pt-BR" w:eastAsia="ru-RU"/>
              </w:rPr>
            </w:pP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 w:eastAsia="ru-RU"/>
              </w:rPr>
              <w:t>Վթարի վերացում` համապատասխան կանչի պահից` ոչ ավել, քան</w:t>
            </w:r>
            <w:r w:rsidRPr="00FE34EF">
              <w:rPr>
                <w:rFonts w:ascii="Calibri" w:hAnsi="Calibri" w:cs="Calibri"/>
                <w:i/>
                <w:iCs/>
                <w:sz w:val="14"/>
                <w:szCs w:val="14"/>
                <w:lang w:val="pt-BR" w:eastAsia="ru-RU"/>
              </w:rPr>
              <w:t> 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 w:eastAsia="ru-RU"/>
              </w:rPr>
              <w:t xml:space="preserve">2 աշխատանքային օրվա ընթացքում (Կատարողի ուժերով ու միջոցներով), 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ru-RU" w:eastAsia="ru-RU"/>
              </w:rPr>
              <w:t>եթե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 w:eastAsia="ru-RU"/>
              </w:rPr>
              <w:t xml:space="preserve"> վթարների և աշխատանքի խափանումների վերացման համար անհրաժեշտ մասնագիտական սարքեր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ru-RU" w:eastAsia="ru-RU"/>
              </w:rPr>
              <w:t>ը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 w:eastAsia="ru-RU"/>
              </w:rPr>
              <w:t>, սարքավորումներ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ru-RU" w:eastAsia="ru-RU"/>
              </w:rPr>
              <w:t>ը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 w:eastAsia="ru-RU"/>
              </w:rPr>
              <w:t>, բոլոր տեսակի նյութեր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ru-RU" w:eastAsia="ru-RU"/>
              </w:rPr>
              <w:t>ը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 w:eastAsia="ru-RU"/>
              </w:rPr>
              <w:t xml:space="preserve"> 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ru-RU" w:eastAsia="ru-RU"/>
              </w:rPr>
              <w:t>և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 w:eastAsia="ru-RU"/>
              </w:rPr>
              <w:t xml:space="preserve"> պահեստամասեր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ru-RU" w:eastAsia="ru-RU"/>
              </w:rPr>
              <w:t>ը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 w:eastAsia="ru-RU"/>
              </w:rPr>
              <w:t xml:space="preserve"> 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ru-RU" w:eastAsia="ru-RU"/>
              </w:rPr>
              <w:t>ձեռք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 w:eastAsia="ru-RU"/>
              </w:rPr>
              <w:t xml:space="preserve"> 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ru-RU" w:eastAsia="ru-RU"/>
              </w:rPr>
              <w:t>են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 w:eastAsia="ru-RU"/>
              </w:rPr>
              <w:t xml:space="preserve"> 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ru-RU" w:eastAsia="ru-RU"/>
              </w:rPr>
              <w:t>բերվում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 w:eastAsia="ru-RU"/>
              </w:rPr>
              <w:t xml:space="preserve"> 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ru-RU" w:eastAsia="ru-RU"/>
              </w:rPr>
              <w:t>ՀՀ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 w:eastAsia="ru-RU"/>
              </w:rPr>
              <w:t xml:space="preserve"> 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ru-RU" w:eastAsia="ru-RU"/>
              </w:rPr>
              <w:t>տարածքում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 w:eastAsia="ru-RU"/>
              </w:rPr>
              <w:t xml:space="preserve">, 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ru-RU" w:eastAsia="ru-RU"/>
              </w:rPr>
              <w:t>հակառակ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 w:eastAsia="ru-RU"/>
              </w:rPr>
              <w:t xml:space="preserve"> 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ru-RU" w:eastAsia="ru-RU"/>
              </w:rPr>
              <w:t>դեպքում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 w:eastAsia="ru-RU"/>
              </w:rPr>
              <w:t xml:space="preserve"> 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ru-RU" w:eastAsia="ru-RU"/>
              </w:rPr>
              <w:t>ժամկետները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 w:eastAsia="ru-RU"/>
              </w:rPr>
              <w:t xml:space="preserve"> 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ru-RU" w:eastAsia="ru-RU"/>
              </w:rPr>
              <w:t>սահմանվում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 w:eastAsia="ru-RU"/>
              </w:rPr>
              <w:t xml:space="preserve"> 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ru-RU" w:eastAsia="ru-RU"/>
              </w:rPr>
              <w:t>են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 w:eastAsia="ru-RU"/>
              </w:rPr>
              <w:t xml:space="preserve"> 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ru-RU" w:eastAsia="ru-RU"/>
              </w:rPr>
              <w:t>փոխադարձ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 w:eastAsia="ru-RU"/>
              </w:rPr>
              <w:t xml:space="preserve"> 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ru-RU" w:eastAsia="ru-RU"/>
              </w:rPr>
              <w:t>համաձայնագրով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 w:eastAsia="ru-RU"/>
              </w:rPr>
              <w:t xml:space="preserve">: </w:t>
            </w:r>
          </w:p>
          <w:p w14:paraId="6A929DA2" w14:textId="7D46E728" w:rsidR="00FE34EF" w:rsidRPr="007A4F7A" w:rsidRDefault="00FE34EF" w:rsidP="00FE34E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Arial" w:hAnsi="Arial" w:cs="Arial"/>
                <w:iCs/>
                <w:sz w:val="14"/>
                <w:szCs w:val="14"/>
                <w:lang w:val="hy-AM"/>
              </w:rPr>
            </w:pP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  <w:t>Համակարգի սպասարկման, ներառյալ՝ վթարների և աշխատանքի խափանումների վերացման համար անհրաժեշտ մասնագիտական սարքերի, սարքավորումների, բոլոր տեսակի նյութերի ու պահեստամասերի փոխարինումը նորերով (չօգտագործվածներով) Կատարողը իրականացնում է սեփական ուժերով ու միջոցներով եթե դրանց արժեքը չի գերազանցում 40000 ՀՀ դրամ , իսկ 40000 ՀՀ դրամից բարձր արժեք ունեցող սարքերի և սարքավորումների դեպքում փոխադարձ համաձայնության դեպքում Պատվիրատուի կողմից ձեռքբերվող պահեստամասերով և Կատարողի ուժերով)</w:t>
            </w:r>
          </w:p>
        </w:tc>
      </w:tr>
      <w:tr w:rsidR="00FE34EF" w:rsidRPr="00FE34EF" w14:paraId="7EB58E10" w14:textId="77777777" w:rsidTr="00FE34EF">
        <w:trPr>
          <w:trHeight w:val="322"/>
        </w:trPr>
        <w:tc>
          <w:tcPr>
            <w:tcW w:w="810" w:type="dxa"/>
            <w:shd w:val="clear" w:color="auto" w:fill="auto"/>
            <w:vAlign w:val="center"/>
          </w:tcPr>
          <w:p w14:paraId="7DD2CD7F" w14:textId="4D20EFD4" w:rsidR="00FE34EF" w:rsidRDefault="00FE34EF" w:rsidP="00FE34E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lastRenderedPageBreak/>
              <w:t>3</w:t>
            </w:r>
          </w:p>
        </w:tc>
        <w:tc>
          <w:tcPr>
            <w:tcW w:w="1800" w:type="dxa"/>
            <w:shd w:val="clear" w:color="auto" w:fill="auto"/>
          </w:tcPr>
          <w:p w14:paraId="1B227CEC" w14:textId="735DCFEF" w:rsidR="00FE34EF" w:rsidRPr="00FE34EF" w:rsidRDefault="00FE34EF" w:rsidP="00FE34E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FE34EF">
              <w:rPr>
                <w:rFonts w:ascii="GHEA Grapalat" w:hAnsi="GHEA Grapalat" w:cs="Sylfaen"/>
                <w:b/>
                <w:sz w:val="16"/>
                <w:szCs w:val="16"/>
              </w:rPr>
              <w:t>«</w:t>
            </w:r>
            <w:r w:rsidRPr="00FE34EF">
              <w:rPr>
                <w:rFonts w:ascii="GHEA Grapalat" w:hAnsi="GHEA Grapalat" w:cs="Calibri"/>
                <w:b/>
                <w:iCs/>
                <w:color w:val="333333"/>
                <w:sz w:val="16"/>
                <w:szCs w:val="16"/>
                <w:lang w:val="hy-AM"/>
              </w:rPr>
              <w:t xml:space="preserve"> </w:t>
            </w:r>
            <w:r w:rsidRPr="00FE34EF">
              <w:rPr>
                <w:rFonts w:ascii="GHEA Grapalat" w:hAnsi="GHEA Grapalat" w:cs="Sylfaen"/>
                <w:b/>
                <w:iCs/>
                <w:sz w:val="16"/>
                <w:szCs w:val="16"/>
                <w:lang w:val="hy-AM"/>
              </w:rPr>
              <w:t>Ավտոմատացված անցագրային համակարգի</w:t>
            </w:r>
            <w:r w:rsidRPr="00FE34EF">
              <w:rPr>
                <w:rFonts w:ascii="GHEA Grapalat" w:hAnsi="GHEA Grapalat" w:cs="Sylfaen"/>
                <w:b/>
                <w:sz w:val="16"/>
                <w:szCs w:val="16"/>
              </w:rPr>
              <w:t xml:space="preserve"> պահպանման ծառայություններ» </w:t>
            </w:r>
          </w:p>
        </w:tc>
        <w:tc>
          <w:tcPr>
            <w:tcW w:w="8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1F1FE9" w14:textId="04CDB79E" w:rsidR="00FE34EF" w:rsidRDefault="00FE34EF" w:rsidP="00FE34E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6617EDA2" w14:textId="77777777" w:rsidR="00FE34EF" w:rsidRPr="00A87A68" w:rsidRDefault="00FE34EF" w:rsidP="00FE34E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3F043E56" w14:textId="0B1A167E" w:rsidR="00FE34EF" w:rsidRDefault="00FE34EF" w:rsidP="00FE34E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20D844F5" w14:textId="77777777" w:rsidR="00FE34EF" w:rsidRDefault="00FE34EF" w:rsidP="00FE34E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3DA2B12" w14:textId="762138BA" w:rsidR="00FE34EF" w:rsidRDefault="00FE34EF" w:rsidP="00FE34E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476 040</w:t>
            </w:r>
          </w:p>
        </w:tc>
        <w:tc>
          <w:tcPr>
            <w:tcW w:w="4050" w:type="dxa"/>
            <w:vAlign w:val="center"/>
          </w:tcPr>
          <w:p w14:paraId="411B0A62" w14:textId="77777777" w:rsidR="00FE34EF" w:rsidRPr="00FE34EF" w:rsidRDefault="00FE34EF" w:rsidP="00FE34EF">
            <w:pPr>
              <w:pStyle w:val="ListParagraph"/>
              <w:spacing w:before="0" w:after="0"/>
              <w:ind w:left="330" w:right="254" w:firstLine="352"/>
              <w:jc w:val="center"/>
              <w:rPr>
                <w:rFonts w:ascii="GHEA Grapalat" w:hAnsi="GHEA Grapalat" w:cs="Calibri"/>
                <w:b/>
                <w:bCs/>
                <w:i/>
                <w:iCs/>
                <w:color w:val="333333"/>
                <w:sz w:val="14"/>
                <w:szCs w:val="14"/>
              </w:rPr>
            </w:pPr>
            <w:r w:rsidRPr="00FE34EF">
              <w:rPr>
                <w:rFonts w:ascii="GHEA Grapalat" w:hAnsi="GHEA Grapalat" w:cs="Calibri"/>
                <w:b/>
                <w:bCs/>
                <w:i/>
                <w:iCs/>
                <w:color w:val="333333"/>
                <w:sz w:val="14"/>
                <w:szCs w:val="14"/>
              </w:rPr>
              <w:t xml:space="preserve">Կատարողը իրականացնում է   Կառավարական 2-րդ և Վ.Սարգսյան 3/3  շենքերում տեղակայված </w:t>
            </w:r>
            <w:r w:rsidRPr="00FE34EF">
              <w:rPr>
                <w:rFonts w:ascii="GHEA Grapalat" w:hAnsi="GHEA Grapalat" w:cs="Calibri"/>
                <w:b/>
                <w:bCs/>
                <w:i/>
                <w:iCs/>
                <w:color w:val="333333"/>
                <w:sz w:val="14"/>
                <w:szCs w:val="14"/>
                <w:lang w:val="hy-AM"/>
              </w:rPr>
              <w:t>Orion համակարգով աշխատող սերվերային համակարգիչներից, թվով 12 С2000-2 հսկիչ սարքերից, և թվով 12 Perco T-5 անցակետերից բաղկացած ավտոմատացված անցագրային համակարգի  և</w:t>
            </w:r>
            <w:r w:rsidRPr="00FE34EF">
              <w:rPr>
                <w:rFonts w:ascii="GHEA Grapalat" w:hAnsi="GHEA Grapalat" w:cs="Calibri"/>
                <w:b/>
                <w:bCs/>
                <w:i/>
                <w:iCs/>
                <w:color w:val="333333"/>
                <w:sz w:val="14"/>
                <w:szCs w:val="14"/>
              </w:rPr>
              <w:t xml:space="preserve"> 5 հատ CAME ուղեփակոցի </w:t>
            </w:r>
            <w:r w:rsidRPr="00FE34EF">
              <w:rPr>
                <w:rFonts w:ascii="GHEA Grapalat" w:hAnsi="GHEA Grapalat" w:cs="Calibri"/>
                <w:b/>
                <w:bCs/>
                <w:i/>
                <w:iCs/>
                <w:color w:val="333333"/>
                <w:sz w:val="14"/>
                <w:szCs w:val="14"/>
                <w:lang w:val="hy-AM"/>
              </w:rPr>
              <w:t xml:space="preserve"> մասնագիտական, ծրագրային և տեխնիկական սպասարկման </w:t>
            </w:r>
            <w:r w:rsidRPr="00FE34EF">
              <w:rPr>
                <w:rFonts w:ascii="GHEA Grapalat" w:hAnsi="GHEA Grapalat" w:cs="Calibri"/>
                <w:b/>
                <w:bCs/>
                <w:i/>
                <w:iCs/>
                <w:color w:val="333333"/>
                <w:sz w:val="14"/>
                <w:szCs w:val="14"/>
                <w:lang w:val="hy-AM"/>
              </w:rPr>
              <w:lastRenderedPageBreak/>
              <w:t>ծառայություններ որը  կատարվում է ստորև  նշված կարգով</w:t>
            </w:r>
          </w:p>
          <w:p w14:paraId="456A19FB" w14:textId="77777777" w:rsidR="00FE34EF" w:rsidRPr="00FE34EF" w:rsidRDefault="00FE34EF" w:rsidP="00FE34EF">
            <w:pPr>
              <w:pStyle w:val="ListParagraph"/>
              <w:spacing w:before="0" w:after="0"/>
              <w:ind w:left="330" w:right="254" w:firstLine="352"/>
              <w:jc w:val="center"/>
              <w:rPr>
                <w:rFonts w:ascii="GHEA Grapalat" w:hAnsi="GHEA Grapalat" w:cs="Calibri"/>
                <w:b/>
                <w:bCs/>
                <w:i/>
                <w:iCs/>
                <w:color w:val="333333"/>
                <w:sz w:val="14"/>
                <w:szCs w:val="14"/>
              </w:rPr>
            </w:pPr>
          </w:p>
          <w:p w14:paraId="12739DDC" w14:textId="77777777" w:rsidR="00FE34EF" w:rsidRPr="00FE34EF" w:rsidRDefault="00FE34EF" w:rsidP="00FE34EF">
            <w:pPr>
              <w:numPr>
                <w:ilvl w:val="0"/>
                <w:numId w:val="8"/>
              </w:numPr>
              <w:spacing w:before="0" w:after="0"/>
              <w:ind w:left="330" w:right="254" w:firstLine="352"/>
              <w:contextualSpacing/>
              <w:jc w:val="both"/>
              <w:rPr>
                <w:rFonts w:ascii="GHEA Grapalat" w:hAnsi="GHEA Grapalat"/>
                <w:i/>
                <w:sz w:val="14"/>
                <w:szCs w:val="14"/>
                <w:lang w:val="pt-BR"/>
              </w:rPr>
            </w:pPr>
            <w:r w:rsidRPr="00FE34EF">
              <w:rPr>
                <w:rFonts w:ascii="GHEA Grapalat" w:hAnsi="GHEA Grapalat"/>
                <w:i/>
                <w:sz w:val="14"/>
                <w:szCs w:val="14"/>
                <w:lang w:val="pt-BR"/>
              </w:rPr>
              <w:t>Համակարգի և ուղեփակոցների անխափան աշխատանքն ու անվտանգ շահագործումն ապահովե</w:t>
            </w:r>
            <w:r w:rsidRPr="00FE34EF">
              <w:rPr>
                <w:rFonts w:ascii="GHEA Grapalat" w:hAnsi="GHEA Grapalat"/>
                <w:i/>
                <w:sz w:val="14"/>
                <w:szCs w:val="14"/>
                <w:lang w:val="pt-BR"/>
              </w:rPr>
              <w:softHyphen/>
              <w:t>լու, վթարներն ու աշխատանքի խափա</w:t>
            </w:r>
            <w:r w:rsidRPr="00FE34EF">
              <w:rPr>
                <w:rFonts w:ascii="GHEA Grapalat" w:hAnsi="GHEA Grapalat"/>
                <w:i/>
                <w:sz w:val="14"/>
                <w:szCs w:val="14"/>
                <w:lang w:val="pt-BR"/>
              </w:rPr>
              <w:softHyphen/>
              <w:t xml:space="preserve">նումները կանխարգելելու նպատակով   ընդհանուր </w:t>
            </w:r>
            <w:r w:rsidRPr="00FE34EF">
              <w:rPr>
                <w:rFonts w:ascii="GHEA Grapalat" w:hAnsi="GHEA Grapalat"/>
                <w:i/>
                <w:sz w:val="14"/>
                <w:szCs w:val="14"/>
                <w:lang w:val="ru-RU"/>
              </w:rPr>
              <w:t>թ</w:t>
            </w:r>
            <w:r w:rsidRPr="00FE34EF">
              <w:rPr>
                <w:rFonts w:ascii="GHEA Grapalat" w:hAnsi="GHEA Grapalat"/>
                <w:i/>
                <w:sz w:val="14"/>
                <w:szCs w:val="14"/>
                <w:lang w:val="pt-BR"/>
              </w:rPr>
              <w:t xml:space="preserve">եստավորում, ամբողջական ծրագրային և տեխնիկական զննություն,  կարգաբերում, ֆունկցիաների կարգաբերում նորմալ աշխատանքային ռեժիմի ապահովում  </w:t>
            </w:r>
            <w:r w:rsidRPr="00FE34EF">
              <w:rPr>
                <w:rStyle w:val="Emphasis"/>
                <w:rFonts w:ascii="GHEA Grapalat" w:hAnsi="GHEA Grapalat"/>
                <w:sz w:val="14"/>
                <w:szCs w:val="14"/>
                <w:lang w:val="hy-AM"/>
              </w:rPr>
              <w:t>որը իրականացվում է</w:t>
            </w:r>
            <w:r w:rsidRPr="00FE34EF">
              <w:rPr>
                <w:rStyle w:val="Emphasis"/>
                <w:rFonts w:ascii="GHEA Grapalat" w:hAnsi="GHEA Grapalat"/>
                <w:sz w:val="14"/>
                <w:szCs w:val="14"/>
              </w:rPr>
              <w:t xml:space="preserve"> </w:t>
            </w:r>
            <w:r w:rsidRPr="00FE34EF">
              <w:rPr>
                <w:rStyle w:val="Emphasis"/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Ծառայության մատուցման սկզբնաժամկետից մինչև 30.12.202</w:t>
            </w:r>
            <w:r w:rsidRPr="00FE34EF">
              <w:rPr>
                <w:rStyle w:val="Emphasis"/>
                <w:rFonts w:ascii="GHEA Grapalat" w:hAnsi="GHEA Grapalat"/>
                <w:b/>
                <w:bCs/>
                <w:sz w:val="14"/>
                <w:szCs w:val="14"/>
              </w:rPr>
              <w:t>6</w:t>
            </w:r>
            <w:r w:rsidRPr="00FE34EF">
              <w:rPr>
                <w:rStyle w:val="Emphasis"/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թ ներառյալ </w:t>
            </w:r>
            <w:r w:rsidRPr="00FE34EF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pt-BR"/>
              </w:rPr>
              <w:t>ոչ պակաս, քան</w:t>
            </w:r>
            <w:r w:rsidRPr="00FE34EF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 xml:space="preserve"> </w:t>
            </w:r>
            <w:r w:rsidRPr="00FE34EF">
              <w:rPr>
                <w:rStyle w:val="Emphasis"/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FE34EF">
              <w:rPr>
                <w:rFonts w:ascii="GHEA Grapalat" w:hAnsi="GHEA Grapalat"/>
                <w:b/>
                <w:bCs/>
                <w:i/>
                <w:sz w:val="14"/>
                <w:szCs w:val="14"/>
                <w:lang w:val="pt-BR"/>
              </w:rPr>
              <w:t xml:space="preserve">յուրաքանչյուր </w:t>
            </w:r>
            <w:r w:rsidRPr="00FE34EF">
              <w:rPr>
                <w:rFonts w:ascii="GHEA Grapalat" w:hAnsi="GHEA Grapalat"/>
                <w:b/>
                <w:bCs/>
                <w:i/>
                <w:sz w:val="14"/>
                <w:szCs w:val="14"/>
                <w:lang w:val="hy-AM"/>
              </w:rPr>
              <w:t>3</w:t>
            </w:r>
            <w:r w:rsidRPr="00FE34EF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FE34EF">
              <w:rPr>
                <w:rFonts w:ascii="GHEA Grapalat" w:hAnsi="GHEA Grapalat"/>
                <w:b/>
                <w:bCs/>
                <w:i/>
                <w:sz w:val="14"/>
                <w:szCs w:val="14"/>
                <w:lang w:val="pt-BR"/>
              </w:rPr>
              <w:t>օրացույցային օրը մեկ անգամ</w:t>
            </w:r>
            <w:r w:rsidRPr="00FE34EF">
              <w:rPr>
                <w:rFonts w:ascii="GHEA Grapalat" w:hAnsi="GHEA Grapalat"/>
                <w:i/>
                <w:sz w:val="14"/>
                <w:szCs w:val="14"/>
                <w:lang w:val="pt-BR"/>
              </w:rPr>
              <w:t>: (Կատարողի ուժերով ու միջոց</w:t>
            </w:r>
            <w:r w:rsidRPr="00FE34EF">
              <w:rPr>
                <w:rFonts w:ascii="GHEA Grapalat" w:hAnsi="GHEA Grapalat"/>
                <w:i/>
                <w:sz w:val="14"/>
                <w:szCs w:val="14"/>
                <w:lang w:val="pt-BR"/>
              </w:rPr>
              <w:softHyphen/>
              <w:t>ներով)</w:t>
            </w:r>
          </w:p>
          <w:p w14:paraId="787BB512" w14:textId="77777777" w:rsidR="00FE34EF" w:rsidRPr="00FE34EF" w:rsidRDefault="00FE34EF" w:rsidP="00FE34EF">
            <w:pPr>
              <w:pStyle w:val="ListParagraph"/>
              <w:numPr>
                <w:ilvl w:val="0"/>
                <w:numId w:val="8"/>
              </w:numPr>
              <w:shd w:val="clear" w:color="auto" w:fill="FFFFFF"/>
              <w:spacing w:before="0" w:after="0"/>
              <w:ind w:left="330" w:right="254" w:firstLine="352"/>
              <w:jc w:val="both"/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</w:pP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  <w:t>Վթարների ու աշխատանքի խափանումների վերաբերյալ Պատ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  <w:softHyphen/>
              <w:t>վի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  <w:softHyphen/>
              <w:t>րատուի կան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  <w:softHyphen/>
              <w:t>չերին արձագան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  <w:softHyphen/>
              <w:t>քում (մասնագետի ժամանում)` հա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  <w:softHyphen/>
              <w:t>մա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  <w:softHyphen/>
              <w:t>պատասխան կանչի պահից ոչ ուշ,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hy-AM"/>
              </w:rPr>
              <w:t xml:space="preserve"> 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  <w:t>քան</w:t>
            </w:r>
            <w:r w:rsidRPr="00FE34EF">
              <w:rPr>
                <w:rFonts w:cs="Calibri"/>
                <w:i/>
                <w:iCs/>
                <w:sz w:val="14"/>
                <w:szCs w:val="14"/>
                <w:lang w:val="pt-BR"/>
              </w:rPr>
              <w:t> 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  <w:t>1</w:t>
            </w:r>
            <w:r w:rsidRPr="00FE34EF">
              <w:rPr>
                <w:rFonts w:cs="Calibri"/>
                <w:i/>
                <w:iCs/>
                <w:sz w:val="14"/>
                <w:szCs w:val="14"/>
                <w:lang w:val="pt-BR"/>
              </w:rPr>
              <w:t> 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  <w:t>ժամվա ընթացքում</w:t>
            </w:r>
            <w:r w:rsidRPr="00FE34EF">
              <w:rPr>
                <w:rFonts w:cs="Calibri"/>
                <w:i/>
                <w:iCs/>
                <w:sz w:val="14"/>
                <w:szCs w:val="14"/>
                <w:lang w:val="pt-BR"/>
              </w:rPr>
              <w:t> 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  <w:t>աշխատանքային ժամերին և ոչ ուշ, քան</w:t>
            </w:r>
            <w:r w:rsidRPr="00FE34EF">
              <w:rPr>
                <w:rFonts w:cs="Calibri"/>
                <w:i/>
                <w:iCs/>
                <w:sz w:val="14"/>
                <w:szCs w:val="14"/>
                <w:lang w:val="pt-BR"/>
              </w:rPr>
              <w:t> </w:t>
            </w:r>
            <w:r w:rsidRPr="00FE34EF">
              <w:rPr>
                <w:rFonts w:cs="Calibri"/>
                <w:i/>
                <w:iCs/>
                <w:sz w:val="14"/>
                <w:szCs w:val="14"/>
                <w:lang w:val="hy-AM"/>
              </w:rPr>
              <w:t xml:space="preserve"> 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hy-AM"/>
              </w:rPr>
              <w:t>4</w:t>
            </w:r>
            <w:r w:rsidRPr="00FE34EF">
              <w:rPr>
                <w:rFonts w:cs="Calibri"/>
                <w:i/>
                <w:iCs/>
                <w:sz w:val="14"/>
                <w:szCs w:val="14"/>
                <w:lang w:val="pt-BR"/>
              </w:rPr>
              <w:t> </w:t>
            </w:r>
            <w:r w:rsidRPr="00FE34EF">
              <w:rPr>
                <w:rFonts w:cs="Calibri"/>
                <w:i/>
                <w:iCs/>
                <w:sz w:val="14"/>
                <w:szCs w:val="14"/>
                <w:lang w:val="hy-AM"/>
              </w:rPr>
              <w:t xml:space="preserve"> 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  <w:t>ժամվա ընթացքում ոչ աշխատանքային ժամերին</w:t>
            </w:r>
            <w:r w:rsidRPr="00FE34EF">
              <w:rPr>
                <w:rFonts w:cs="Calibri"/>
                <w:i/>
                <w:iCs/>
                <w:sz w:val="14"/>
                <w:szCs w:val="14"/>
                <w:lang w:val="pt-BR"/>
              </w:rPr>
              <w:t> 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  <w:t xml:space="preserve"> (Կատարողի ուժե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  <w:softHyphen/>
              <w:t>րով ու միջոց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  <w:softHyphen/>
              <w:t>ներով):</w:t>
            </w:r>
          </w:p>
          <w:p w14:paraId="3CDE5D90" w14:textId="77777777" w:rsidR="00FE34EF" w:rsidRPr="00FE34EF" w:rsidRDefault="00FE34EF" w:rsidP="00FE34EF">
            <w:pPr>
              <w:pStyle w:val="ListParagraph"/>
              <w:numPr>
                <w:ilvl w:val="0"/>
                <w:numId w:val="8"/>
              </w:numPr>
              <w:shd w:val="clear" w:color="auto" w:fill="FFFFFF"/>
              <w:spacing w:before="0" w:after="0"/>
              <w:ind w:left="330" w:right="254" w:firstLine="352"/>
              <w:jc w:val="both"/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</w:pP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  <w:t>Աշխատանքի խափանման վերացում` համապատասխան կանչի պահից ո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ru-RU"/>
              </w:rPr>
              <w:t>չ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  <w:t xml:space="preserve"> 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ru-RU"/>
              </w:rPr>
              <w:t>ուշ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  <w:t xml:space="preserve">, 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ru-RU"/>
              </w:rPr>
              <w:t>քան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  <w:t xml:space="preserve"> 2</w:t>
            </w:r>
            <w:r w:rsidRPr="00FE34EF">
              <w:rPr>
                <w:rFonts w:cs="Calibri"/>
                <w:i/>
                <w:iCs/>
                <w:sz w:val="14"/>
                <w:szCs w:val="14"/>
                <w:lang w:val="pt-BR"/>
              </w:rPr>
              <w:t> 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  <w:t>աշխատանքային</w:t>
            </w:r>
            <w:r w:rsidRPr="00FE34EF">
              <w:rPr>
                <w:rFonts w:cs="Calibri"/>
                <w:i/>
                <w:iCs/>
                <w:sz w:val="14"/>
                <w:szCs w:val="14"/>
                <w:lang w:val="pt-BR"/>
              </w:rPr>
              <w:t>  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  <w:t>ժամվա</w:t>
            </w:r>
            <w:r w:rsidRPr="00FE34EF">
              <w:rPr>
                <w:rFonts w:cs="Calibri"/>
                <w:i/>
                <w:iCs/>
                <w:sz w:val="14"/>
                <w:szCs w:val="14"/>
                <w:lang w:val="pt-BR"/>
              </w:rPr>
              <w:t>  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  <w:t>ընթացքում՝ աշխատանքային ժամերին և ոչ ուշ, քան կանչին հաջորդող 6 աշխատանքային ժամվա ընթացքում՝ ոչ աշխատանքային ժամերին (Կատարողի ուժերով ու միջոցներով)</w:t>
            </w:r>
            <w:r w:rsidRPr="00FE34EF">
              <w:rPr>
                <w:rFonts w:cs="Calibri"/>
                <w:i/>
                <w:iCs/>
                <w:sz w:val="14"/>
                <w:szCs w:val="14"/>
                <w:lang w:val="pt-BR"/>
              </w:rPr>
              <w:t> </w:t>
            </w:r>
          </w:p>
          <w:p w14:paraId="39B8380D" w14:textId="77777777" w:rsidR="00FE34EF" w:rsidRPr="00FE34EF" w:rsidRDefault="00FE34EF" w:rsidP="00FE34EF">
            <w:pPr>
              <w:pStyle w:val="msonormalmailrucssattributepostfix"/>
              <w:numPr>
                <w:ilvl w:val="0"/>
                <w:numId w:val="8"/>
              </w:numPr>
              <w:shd w:val="clear" w:color="auto" w:fill="FFFFFF"/>
              <w:spacing w:before="0" w:beforeAutospacing="0" w:after="0" w:afterAutospacing="0"/>
              <w:ind w:left="330" w:right="254" w:firstLine="352"/>
              <w:jc w:val="both"/>
              <w:rPr>
                <w:rFonts w:ascii="GHEA Grapalat" w:hAnsi="GHEA Grapalat"/>
                <w:i/>
                <w:iCs/>
                <w:sz w:val="14"/>
                <w:szCs w:val="14"/>
                <w:lang w:val="pt-BR" w:eastAsia="ru-RU"/>
              </w:rPr>
            </w:pP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 w:eastAsia="ru-RU"/>
              </w:rPr>
              <w:t>Վթարի վերացում` համապատասխան կանչի պահից` ոչ ավել, քան</w:t>
            </w:r>
            <w:r w:rsidRPr="00FE34EF">
              <w:rPr>
                <w:rFonts w:ascii="Calibri" w:hAnsi="Calibri" w:cs="Calibri"/>
                <w:i/>
                <w:iCs/>
                <w:sz w:val="14"/>
                <w:szCs w:val="14"/>
                <w:lang w:val="pt-BR" w:eastAsia="ru-RU"/>
              </w:rPr>
              <w:t> 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 w:eastAsia="ru-RU"/>
              </w:rPr>
              <w:t xml:space="preserve">2 աշխատանքային օրվա ընթացքում (Կատարողի ուժերով ու միջոցներով), 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ru-RU" w:eastAsia="ru-RU"/>
              </w:rPr>
              <w:t>եթե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 w:eastAsia="ru-RU"/>
              </w:rPr>
              <w:t xml:space="preserve"> վթարների և աշխատանքի խափանումների վերացման համար անհրաժեշտ մասնագիտական սարքեր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ru-RU" w:eastAsia="ru-RU"/>
              </w:rPr>
              <w:t>ը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 w:eastAsia="ru-RU"/>
              </w:rPr>
              <w:t>, սարքավորումներ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ru-RU" w:eastAsia="ru-RU"/>
              </w:rPr>
              <w:t>ը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 w:eastAsia="ru-RU"/>
              </w:rPr>
              <w:t>, բոլոր տեսակի նյութեր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ru-RU" w:eastAsia="ru-RU"/>
              </w:rPr>
              <w:t>ը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 w:eastAsia="ru-RU"/>
              </w:rPr>
              <w:t xml:space="preserve"> 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ru-RU" w:eastAsia="ru-RU"/>
              </w:rPr>
              <w:t>և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 w:eastAsia="ru-RU"/>
              </w:rPr>
              <w:t xml:space="preserve"> պահեստամասեր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ru-RU" w:eastAsia="ru-RU"/>
              </w:rPr>
              <w:t>ը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 w:eastAsia="ru-RU"/>
              </w:rPr>
              <w:t xml:space="preserve"> 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ru-RU" w:eastAsia="ru-RU"/>
              </w:rPr>
              <w:t>ձեռք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 w:eastAsia="ru-RU"/>
              </w:rPr>
              <w:t xml:space="preserve"> 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ru-RU" w:eastAsia="ru-RU"/>
              </w:rPr>
              <w:t>են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 w:eastAsia="ru-RU"/>
              </w:rPr>
              <w:t xml:space="preserve"> 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ru-RU" w:eastAsia="ru-RU"/>
              </w:rPr>
              <w:t>բերվում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 w:eastAsia="ru-RU"/>
              </w:rPr>
              <w:t xml:space="preserve"> 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ru-RU" w:eastAsia="ru-RU"/>
              </w:rPr>
              <w:t>ՀՀ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 w:eastAsia="ru-RU"/>
              </w:rPr>
              <w:t xml:space="preserve"> 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ru-RU" w:eastAsia="ru-RU"/>
              </w:rPr>
              <w:t>տարածքում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 w:eastAsia="ru-RU"/>
              </w:rPr>
              <w:t xml:space="preserve">, 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ru-RU" w:eastAsia="ru-RU"/>
              </w:rPr>
              <w:t>հակառակ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 w:eastAsia="ru-RU"/>
              </w:rPr>
              <w:t xml:space="preserve"> 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ru-RU" w:eastAsia="ru-RU"/>
              </w:rPr>
              <w:t>դեպքում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 w:eastAsia="ru-RU"/>
              </w:rPr>
              <w:t xml:space="preserve"> 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ru-RU" w:eastAsia="ru-RU"/>
              </w:rPr>
              <w:t>ժամկետները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 w:eastAsia="ru-RU"/>
              </w:rPr>
              <w:t xml:space="preserve"> 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ru-RU" w:eastAsia="ru-RU"/>
              </w:rPr>
              <w:t>սահմանվում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 w:eastAsia="ru-RU"/>
              </w:rPr>
              <w:t xml:space="preserve"> 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ru-RU" w:eastAsia="ru-RU"/>
              </w:rPr>
              <w:t>են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 w:eastAsia="ru-RU"/>
              </w:rPr>
              <w:t xml:space="preserve"> 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ru-RU" w:eastAsia="ru-RU"/>
              </w:rPr>
              <w:t>փոխադարձ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 w:eastAsia="ru-RU"/>
              </w:rPr>
              <w:t xml:space="preserve"> 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ru-RU" w:eastAsia="ru-RU"/>
              </w:rPr>
              <w:t>համաձայնագրով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 w:eastAsia="ru-RU"/>
              </w:rPr>
              <w:t xml:space="preserve">: </w:t>
            </w:r>
          </w:p>
          <w:p w14:paraId="6B4B2349" w14:textId="77777777" w:rsidR="00FE34EF" w:rsidRPr="00FE34EF" w:rsidRDefault="00FE34EF" w:rsidP="00FE34EF">
            <w:pPr>
              <w:pStyle w:val="msonormalmailrucssattributepostfix"/>
              <w:numPr>
                <w:ilvl w:val="0"/>
                <w:numId w:val="8"/>
              </w:numPr>
              <w:shd w:val="clear" w:color="auto" w:fill="FFFFFF"/>
              <w:spacing w:before="0" w:beforeAutospacing="0" w:after="0" w:afterAutospacing="0"/>
              <w:ind w:left="330" w:right="254" w:firstLine="352"/>
              <w:jc w:val="both"/>
              <w:rPr>
                <w:rFonts w:ascii="GHEA Grapalat" w:hAnsi="GHEA Grapalat"/>
                <w:i/>
                <w:iCs/>
                <w:sz w:val="14"/>
                <w:szCs w:val="14"/>
                <w:lang w:val="pt-BR" w:eastAsia="ru-RU"/>
              </w:rPr>
            </w:pP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  <w:t>Ավտոմատացված անցագրային համակարգի անհպում մագնիսական քարտերի գրանցում և ակտիվացում ամսական 200-300 անգամ (Կատարողի ուժերով ու մի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  <w:softHyphen/>
              <w:t>ջոցնե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  <w:softHyphen/>
              <w:t>րով)</w:t>
            </w:r>
          </w:p>
          <w:p w14:paraId="3C959C2F" w14:textId="77777777" w:rsidR="00FE34EF" w:rsidRPr="00FE34EF" w:rsidRDefault="00FE34EF" w:rsidP="00FE34EF">
            <w:pPr>
              <w:numPr>
                <w:ilvl w:val="0"/>
                <w:numId w:val="8"/>
              </w:numPr>
              <w:spacing w:before="0" w:after="0"/>
              <w:ind w:left="330" w:right="254" w:firstLine="352"/>
              <w:jc w:val="both"/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</w:pP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hy-AM"/>
              </w:rPr>
              <w:t>Հարկ եղած դեպքում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  <w:t xml:space="preserve"> 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ru-RU"/>
              </w:rPr>
              <w:t>ա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  <w:t>վտոմատացված անցագրային համակարգի բոլոր անցակետերի և համալրող համակարգիչների ծրագրային ապահովման թարմացումներ, տվյալների բազաների վերակարգավորում, անխափան սնուցման բլոկների թվով 12 հատ 12V 7A (կամ համարժեք) մարտկոցների  փոխարինում (Կատարողի ուժերով ու մի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  <w:softHyphen/>
              <w:t>ջոցնե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  <w:softHyphen/>
              <w:t>րով)</w:t>
            </w:r>
          </w:p>
          <w:p w14:paraId="529589DF" w14:textId="77777777" w:rsidR="00FE34EF" w:rsidRPr="00FE34EF" w:rsidRDefault="00FE34EF" w:rsidP="00FE34EF">
            <w:pPr>
              <w:numPr>
                <w:ilvl w:val="0"/>
                <w:numId w:val="8"/>
              </w:numPr>
              <w:spacing w:before="0" w:after="0"/>
              <w:ind w:left="330" w:right="254" w:firstLine="352"/>
              <w:contextualSpacing/>
              <w:jc w:val="both"/>
              <w:rPr>
                <w:rFonts w:ascii="GHEA Grapalat" w:hAnsi="GHEA Grapalat"/>
                <w:i/>
                <w:sz w:val="14"/>
                <w:szCs w:val="14"/>
                <w:lang w:val="pt-BR"/>
              </w:rPr>
            </w:pP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  <w:lastRenderedPageBreak/>
              <w:t>Համակարգի և ուղեփակոցների սպասարկման, ներառյալ՝ վթարների և աշխատանքի խափանումների վերացման համար անհրաժեշտ մասնագիտական սարքերի, սարքավորումների, բոլոր տեսակի նյութերի ու պահեստամասերի փոխարինումը նորերով (չօգտագործվածներով) Կատարողը իրականացնում է սեփական ուժերով ու միջոցներով եթե դրանց արժեքը չի գերազանցում 200000 ՀՀ դրամ , իսկ 200000 ՀՀ դրամից բարձր արժեք ունեցող սարքերի և սարքավորումների դեպքում փոխադարձ համաձայնության դեպքում Պատվիրատուի կողմից ձեռքբերվող պահեստամասերով և Կատարողի ուժերով)</w:t>
            </w:r>
          </w:p>
          <w:p w14:paraId="03B310A2" w14:textId="77777777" w:rsidR="00FE34EF" w:rsidRPr="00FE34EF" w:rsidRDefault="00FE34EF" w:rsidP="00FE34EF">
            <w:pPr>
              <w:pStyle w:val="msonormalmailrucssattributepostfix"/>
              <w:shd w:val="clear" w:color="auto" w:fill="FFFFFF"/>
              <w:spacing w:before="0" w:beforeAutospacing="0" w:after="0" w:afterAutospacing="0"/>
              <w:ind w:left="175" w:right="-22" w:firstLine="352"/>
              <w:rPr>
                <w:rFonts w:ascii="Arial" w:hAnsi="Arial" w:cs="Arial"/>
                <w:iCs/>
                <w:sz w:val="14"/>
                <w:szCs w:val="14"/>
                <w:lang w:val="hy-AM"/>
              </w:rPr>
            </w:pPr>
          </w:p>
        </w:tc>
        <w:tc>
          <w:tcPr>
            <w:tcW w:w="4500" w:type="dxa"/>
            <w:vAlign w:val="center"/>
          </w:tcPr>
          <w:p w14:paraId="241EEFA8" w14:textId="77777777" w:rsidR="00FE34EF" w:rsidRPr="00FE34EF" w:rsidRDefault="00FE34EF" w:rsidP="00FE34EF">
            <w:pPr>
              <w:pStyle w:val="ListParagraph"/>
              <w:spacing w:before="0" w:after="0"/>
              <w:ind w:left="330" w:right="254" w:firstLine="352"/>
              <w:jc w:val="center"/>
              <w:rPr>
                <w:rFonts w:ascii="GHEA Grapalat" w:hAnsi="GHEA Grapalat" w:cs="Calibri"/>
                <w:b/>
                <w:bCs/>
                <w:i/>
                <w:iCs/>
                <w:color w:val="333333"/>
                <w:sz w:val="14"/>
                <w:szCs w:val="14"/>
                <w:lang w:val="hy-AM"/>
              </w:rPr>
            </w:pPr>
            <w:r w:rsidRPr="00FE34EF">
              <w:rPr>
                <w:rFonts w:ascii="GHEA Grapalat" w:hAnsi="GHEA Grapalat" w:cs="Calibri"/>
                <w:b/>
                <w:bCs/>
                <w:i/>
                <w:iCs/>
                <w:color w:val="333333"/>
                <w:sz w:val="14"/>
                <w:szCs w:val="14"/>
                <w:lang w:val="hy-AM"/>
              </w:rPr>
              <w:lastRenderedPageBreak/>
              <w:t xml:space="preserve">Կատարողը իրականացնում է   Կառավարական 2-րդ և Վ.Սարգսյան 3/3  շենքերում տեղակայված Orion համակարգով աշխատող սերվերային համակարգիչներից, թվով 12 С2000-2 հսկիչ սարքերից, և թվով 12 Perco T-5 անցակետերից բաղկացած ավտոմատացված անցագրային համակարգի  և 5 հատ CAME ուղեփակոցի  մասնագիտական, ծրագրային և տեխնիկական </w:t>
            </w:r>
            <w:r w:rsidRPr="00FE34EF">
              <w:rPr>
                <w:rFonts w:ascii="GHEA Grapalat" w:hAnsi="GHEA Grapalat" w:cs="Calibri"/>
                <w:b/>
                <w:bCs/>
                <w:i/>
                <w:iCs/>
                <w:color w:val="333333"/>
                <w:sz w:val="14"/>
                <w:szCs w:val="14"/>
                <w:lang w:val="hy-AM"/>
              </w:rPr>
              <w:lastRenderedPageBreak/>
              <w:t>սպասարկման ծառայություններ որը  կատարվում է ստորև  նշված կարգով</w:t>
            </w:r>
          </w:p>
          <w:p w14:paraId="51DCB8E7" w14:textId="77777777" w:rsidR="00FE34EF" w:rsidRPr="00FE34EF" w:rsidRDefault="00FE34EF" w:rsidP="00FE34EF">
            <w:pPr>
              <w:pStyle w:val="ListParagraph"/>
              <w:spacing w:before="0" w:after="0"/>
              <w:ind w:left="330" w:right="254" w:firstLine="352"/>
              <w:jc w:val="center"/>
              <w:rPr>
                <w:rFonts w:ascii="GHEA Grapalat" w:hAnsi="GHEA Grapalat" w:cs="Calibri"/>
                <w:b/>
                <w:bCs/>
                <w:i/>
                <w:iCs/>
                <w:color w:val="333333"/>
                <w:sz w:val="14"/>
                <w:szCs w:val="14"/>
                <w:lang w:val="hy-AM"/>
              </w:rPr>
            </w:pPr>
          </w:p>
          <w:p w14:paraId="1BAE4A97" w14:textId="77777777" w:rsidR="00FE34EF" w:rsidRPr="00FE34EF" w:rsidRDefault="00FE34EF" w:rsidP="00FE34EF">
            <w:pPr>
              <w:numPr>
                <w:ilvl w:val="0"/>
                <w:numId w:val="8"/>
              </w:numPr>
              <w:spacing w:before="0" w:after="0"/>
              <w:ind w:left="330" w:right="254" w:firstLine="352"/>
              <w:contextualSpacing/>
              <w:jc w:val="both"/>
              <w:rPr>
                <w:rFonts w:ascii="GHEA Grapalat" w:hAnsi="GHEA Grapalat"/>
                <w:i/>
                <w:sz w:val="14"/>
                <w:szCs w:val="14"/>
                <w:lang w:val="pt-BR"/>
              </w:rPr>
            </w:pPr>
            <w:r w:rsidRPr="00FE34EF">
              <w:rPr>
                <w:rFonts w:ascii="GHEA Grapalat" w:hAnsi="GHEA Grapalat"/>
                <w:i/>
                <w:sz w:val="14"/>
                <w:szCs w:val="14"/>
                <w:lang w:val="pt-BR"/>
              </w:rPr>
              <w:t>Համակարգի և ուղեփակոցների անխափան աշխատանքն ու անվտանգ շահագործումն ապահովե</w:t>
            </w:r>
            <w:r w:rsidRPr="00FE34EF">
              <w:rPr>
                <w:rFonts w:ascii="GHEA Grapalat" w:hAnsi="GHEA Grapalat"/>
                <w:i/>
                <w:sz w:val="14"/>
                <w:szCs w:val="14"/>
                <w:lang w:val="pt-BR"/>
              </w:rPr>
              <w:softHyphen/>
              <w:t>լու, վթարներն ու աշխատանքի խափա</w:t>
            </w:r>
            <w:r w:rsidRPr="00FE34EF">
              <w:rPr>
                <w:rFonts w:ascii="GHEA Grapalat" w:hAnsi="GHEA Grapalat"/>
                <w:i/>
                <w:sz w:val="14"/>
                <w:szCs w:val="14"/>
                <w:lang w:val="pt-BR"/>
              </w:rPr>
              <w:softHyphen/>
              <w:t xml:space="preserve">նումները կանխարգելելու նպատակով   ընդհանուր </w:t>
            </w:r>
            <w:r w:rsidRPr="00FE34EF">
              <w:rPr>
                <w:rFonts w:ascii="GHEA Grapalat" w:hAnsi="GHEA Grapalat"/>
                <w:i/>
                <w:sz w:val="14"/>
                <w:szCs w:val="14"/>
                <w:lang w:val="hy-AM"/>
              </w:rPr>
              <w:t>թ</w:t>
            </w:r>
            <w:r w:rsidRPr="00FE34EF">
              <w:rPr>
                <w:rFonts w:ascii="GHEA Grapalat" w:hAnsi="GHEA Grapalat"/>
                <w:i/>
                <w:sz w:val="14"/>
                <w:szCs w:val="14"/>
                <w:lang w:val="pt-BR"/>
              </w:rPr>
              <w:t xml:space="preserve">եստավորում, ամբողջական ծրագրային և տեխնիկական զննություն,  կարգաբերում, ֆունկցիաների կարգաբերում նորմալ աշխատանքային ռեժիմի ապահովում  </w:t>
            </w:r>
            <w:r w:rsidRPr="00FE34EF">
              <w:rPr>
                <w:rStyle w:val="Emphasis"/>
                <w:rFonts w:ascii="GHEA Grapalat" w:hAnsi="GHEA Grapalat"/>
                <w:sz w:val="14"/>
                <w:szCs w:val="14"/>
                <w:lang w:val="hy-AM"/>
              </w:rPr>
              <w:t xml:space="preserve">որը իրականացվում է </w:t>
            </w:r>
            <w:r w:rsidRPr="00FE34EF">
              <w:rPr>
                <w:rStyle w:val="Emphasis"/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Ծառայության մատուցման սկզբնաժամկետից մինչև 30.12.2026թ ներառյալ </w:t>
            </w:r>
            <w:r w:rsidRPr="00FE34EF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pt-BR"/>
              </w:rPr>
              <w:t>ոչ պակաս, քան</w:t>
            </w:r>
            <w:r w:rsidRPr="00FE34EF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 xml:space="preserve"> </w:t>
            </w:r>
            <w:r w:rsidRPr="00FE34EF">
              <w:rPr>
                <w:rStyle w:val="Emphasis"/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FE34EF">
              <w:rPr>
                <w:rFonts w:ascii="GHEA Grapalat" w:hAnsi="GHEA Grapalat"/>
                <w:b/>
                <w:bCs/>
                <w:i/>
                <w:sz w:val="14"/>
                <w:szCs w:val="14"/>
                <w:lang w:val="pt-BR"/>
              </w:rPr>
              <w:t xml:space="preserve">յուրաքանչյուր </w:t>
            </w:r>
            <w:r w:rsidRPr="00FE34EF">
              <w:rPr>
                <w:rFonts w:ascii="GHEA Grapalat" w:hAnsi="GHEA Grapalat"/>
                <w:b/>
                <w:bCs/>
                <w:i/>
                <w:sz w:val="14"/>
                <w:szCs w:val="14"/>
                <w:lang w:val="hy-AM"/>
              </w:rPr>
              <w:t>3</w:t>
            </w:r>
            <w:r w:rsidRPr="00FE34EF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FE34EF">
              <w:rPr>
                <w:rFonts w:ascii="GHEA Grapalat" w:hAnsi="GHEA Grapalat"/>
                <w:b/>
                <w:bCs/>
                <w:i/>
                <w:sz w:val="14"/>
                <w:szCs w:val="14"/>
                <w:lang w:val="pt-BR"/>
              </w:rPr>
              <w:t>օրացույցային օրը մեկ անգամ</w:t>
            </w:r>
            <w:r w:rsidRPr="00FE34EF">
              <w:rPr>
                <w:rFonts w:ascii="GHEA Grapalat" w:hAnsi="GHEA Grapalat"/>
                <w:i/>
                <w:sz w:val="14"/>
                <w:szCs w:val="14"/>
                <w:lang w:val="pt-BR"/>
              </w:rPr>
              <w:t>: (Կատարողի ուժերով ու միջոց</w:t>
            </w:r>
            <w:r w:rsidRPr="00FE34EF">
              <w:rPr>
                <w:rFonts w:ascii="GHEA Grapalat" w:hAnsi="GHEA Grapalat"/>
                <w:i/>
                <w:sz w:val="14"/>
                <w:szCs w:val="14"/>
                <w:lang w:val="pt-BR"/>
              </w:rPr>
              <w:softHyphen/>
              <w:t>ներով)</w:t>
            </w:r>
          </w:p>
          <w:p w14:paraId="08704013" w14:textId="77777777" w:rsidR="00FE34EF" w:rsidRPr="00FE34EF" w:rsidRDefault="00FE34EF" w:rsidP="00FE34EF">
            <w:pPr>
              <w:pStyle w:val="ListParagraph"/>
              <w:numPr>
                <w:ilvl w:val="0"/>
                <w:numId w:val="8"/>
              </w:numPr>
              <w:shd w:val="clear" w:color="auto" w:fill="FFFFFF"/>
              <w:spacing w:before="0" w:after="0"/>
              <w:ind w:left="330" w:right="254" w:firstLine="352"/>
              <w:jc w:val="both"/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</w:pP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  <w:t>Վթարների ու աշխատանքի խափանումների վերաբերյալ Պատ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  <w:softHyphen/>
              <w:t>վի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  <w:softHyphen/>
              <w:t>րատուի կան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  <w:softHyphen/>
              <w:t>չերին արձագան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  <w:softHyphen/>
              <w:t>քում (մասնագետի ժամանում)` հա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  <w:softHyphen/>
              <w:t>մա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  <w:softHyphen/>
              <w:t>պատասխան կանչի պահից ոչ ուշ,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hy-AM"/>
              </w:rPr>
              <w:t xml:space="preserve"> 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  <w:t>քան</w:t>
            </w:r>
            <w:r w:rsidRPr="00FE34EF">
              <w:rPr>
                <w:rFonts w:cs="Calibri"/>
                <w:i/>
                <w:iCs/>
                <w:sz w:val="14"/>
                <w:szCs w:val="14"/>
                <w:lang w:val="pt-BR"/>
              </w:rPr>
              <w:t> 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  <w:t>1</w:t>
            </w:r>
            <w:r w:rsidRPr="00FE34EF">
              <w:rPr>
                <w:rFonts w:cs="Calibri"/>
                <w:i/>
                <w:iCs/>
                <w:sz w:val="14"/>
                <w:szCs w:val="14"/>
                <w:lang w:val="pt-BR"/>
              </w:rPr>
              <w:t> 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  <w:t>ժամվա ընթացքում</w:t>
            </w:r>
            <w:r w:rsidRPr="00FE34EF">
              <w:rPr>
                <w:rFonts w:cs="Calibri"/>
                <w:i/>
                <w:iCs/>
                <w:sz w:val="14"/>
                <w:szCs w:val="14"/>
                <w:lang w:val="pt-BR"/>
              </w:rPr>
              <w:t> 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  <w:t>աշխատանքային ժամերին և ոչ ուշ, քան</w:t>
            </w:r>
            <w:r w:rsidRPr="00FE34EF">
              <w:rPr>
                <w:rFonts w:cs="Calibri"/>
                <w:i/>
                <w:iCs/>
                <w:sz w:val="14"/>
                <w:szCs w:val="14"/>
                <w:lang w:val="pt-BR"/>
              </w:rPr>
              <w:t> </w:t>
            </w:r>
            <w:r w:rsidRPr="00FE34EF">
              <w:rPr>
                <w:rFonts w:cs="Calibri"/>
                <w:i/>
                <w:iCs/>
                <w:sz w:val="14"/>
                <w:szCs w:val="14"/>
                <w:lang w:val="hy-AM"/>
              </w:rPr>
              <w:t xml:space="preserve"> 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hy-AM"/>
              </w:rPr>
              <w:t>4</w:t>
            </w:r>
            <w:r w:rsidRPr="00FE34EF">
              <w:rPr>
                <w:rFonts w:cs="Calibri"/>
                <w:i/>
                <w:iCs/>
                <w:sz w:val="14"/>
                <w:szCs w:val="14"/>
                <w:lang w:val="pt-BR"/>
              </w:rPr>
              <w:t> </w:t>
            </w:r>
            <w:r w:rsidRPr="00FE34EF">
              <w:rPr>
                <w:rFonts w:cs="Calibri"/>
                <w:i/>
                <w:iCs/>
                <w:sz w:val="14"/>
                <w:szCs w:val="14"/>
                <w:lang w:val="hy-AM"/>
              </w:rPr>
              <w:t xml:space="preserve"> 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  <w:t>ժամվա ընթացքում ոչ աշխատանքային ժամերին</w:t>
            </w:r>
            <w:r w:rsidRPr="00FE34EF">
              <w:rPr>
                <w:rFonts w:cs="Calibri"/>
                <w:i/>
                <w:iCs/>
                <w:sz w:val="14"/>
                <w:szCs w:val="14"/>
                <w:lang w:val="pt-BR"/>
              </w:rPr>
              <w:t> 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  <w:t xml:space="preserve"> (Կատարողի ուժե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  <w:softHyphen/>
              <w:t>րով ու միջոց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  <w:softHyphen/>
              <w:t>ներով):</w:t>
            </w:r>
          </w:p>
          <w:p w14:paraId="5556DBBD" w14:textId="77777777" w:rsidR="00FE34EF" w:rsidRPr="00FE34EF" w:rsidRDefault="00FE34EF" w:rsidP="00FE34EF">
            <w:pPr>
              <w:pStyle w:val="ListParagraph"/>
              <w:numPr>
                <w:ilvl w:val="0"/>
                <w:numId w:val="8"/>
              </w:numPr>
              <w:shd w:val="clear" w:color="auto" w:fill="FFFFFF"/>
              <w:spacing w:before="0" w:after="0"/>
              <w:ind w:left="330" w:right="254" w:firstLine="352"/>
              <w:jc w:val="both"/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</w:pP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  <w:t>Աշխատանքի խափանման վերացում` համապատասխան կանչի պահից ո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ru-RU"/>
              </w:rPr>
              <w:t>չ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  <w:t xml:space="preserve"> 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ru-RU"/>
              </w:rPr>
              <w:t>ուշ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  <w:t xml:space="preserve">, 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ru-RU"/>
              </w:rPr>
              <w:t>քան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  <w:t xml:space="preserve"> 2</w:t>
            </w:r>
            <w:r w:rsidRPr="00FE34EF">
              <w:rPr>
                <w:rFonts w:cs="Calibri"/>
                <w:i/>
                <w:iCs/>
                <w:sz w:val="14"/>
                <w:szCs w:val="14"/>
                <w:lang w:val="pt-BR"/>
              </w:rPr>
              <w:t> 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  <w:t>աշխատանքային</w:t>
            </w:r>
            <w:r w:rsidRPr="00FE34EF">
              <w:rPr>
                <w:rFonts w:cs="Calibri"/>
                <w:i/>
                <w:iCs/>
                <w:sz w:val="14"/>
                <w:szCs w:val="14"/>
                <w:lang w:val="pt-BR"/>
              </w:rPr>
              <w:t>  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  <w:t>ժամվա</w:t>
            </w:r>
            <w:r w:rsidRPr="00FE34EF">
              <w:rPr>
                <w:rFonts w:cs="Calibri"/>
                <w:i/>
                <w:iCs/>
                <w:sz w:val="14"/>
                <w:szCs w:val="14"/>
                <w:lang w:val="pt-BR"/>
              </w:rPr>
              <w:t>  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  <w:t>ընթացքում՝ աշխատանքային ժամերին և ոչ ուշ, քան կանչին հաջորդող 6 աշխատանքային ժամվա ընթացքում՝ ոչ աշխատանքային ժամերին (Կատարողի ուժերով ու միջոցներով)</w:t>
            </w:r>
            <w:r w:rsidRPr="00FE34EF">
              <w:rPr>
                <w:rFonts w:cs="Calibri"/>
                <w:i/>
                <w:iCs/>
                <w:sz w:val="14"/>
                <w:szCs w:val="14"/>
                <w:lang w:val="pt-BR"/>
              </w:rPr>
              <w:t> </w:t>
            </w:r>
          </w:p>
          <w:p w14:paraId="0038BC67" w14:textId="77777777" w:rsidR="00FE34EF" w:rsidRPr="00FE34EF" w:rsidRDefault="00FE34EF" w:rsidP="00FE34EF">
            <w:pPr>
              <w:pStyle w:val="msonormalmailrucssattributepostfix"/>
              <w:numPr>
                <w:ilvl w:val="0"/>
                <w:numId w:val="8"/>
              </w:numPr>
              <w:shd w:val="clear" w:color="auto" w:fill="FFFFFF"/>
              <w:spacing w:before="0" w:beforeAutospacing="0" w:after="0" w:afterAutospacing="0"/>
              <w:ind w:left="330" w:right="254" w:firstLine="352"/>
              <w:jc w:val="both"/>
              <w:rPr>
                <w:rFonts w:ascii="GHEA Grapalat" w:hAnsi="GHEA Grapalat"/>
                <w:i/>
                <w:iCs/>
                <w:sz w:val="14"/>
                <w:szCs w:val="14"/>
                <w:lang w:val="pt-BR" w:eastAsia="ru-RU"/>
              </w:rPr>
            </w:pP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 w:eastAsia="ru-RU"/>
              </w:rPr>
              <w:t>Վթարի վերացում` համապատասխան կանչի պահից` ոչ ավել, քան</w:t>
            </w:r>
            <w:r w:rsidRPr="00FE34EF">
              <w:rPr>
                <w:rFonts w:ascii="Calibri" w:hAnsi="Calibri" w:cs="Calibri"/>
                <w:i/>
                <w:iCs/>
                <w:sz w:val="14"/>
                <w:szCs w:val="14"/>
                <w:lang w:val="pt-BR" w:eastAsia="ru-RU"/>
              </w:rPr>
              <w:t> 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 w:eastAsia="ru-RU"/>
              </w:rPr>
              <w:t xml:space="preserve">2 աշխատանքային օրվա ընթացքում (Կատարողի ուժերով ու միջոցներով), 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ru-RU" w:eastAsia="ru-RU"/>
              </w:rPr>
              <w:t>եթե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 w:eastAsia="ru-RU"/>
              </w:rPr>
              <w:t xml:space="preserve"> վթարների և աշխատանքի խափանումների վերացման համար անհրաժեշտ մասնագիտական սարքեր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ru-RU" w:eastAsia="ru-RU"/>
              </w:rPr>
              <w:t>ը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 w:eastAsia="ru-RU"/>
              </w:rPr>
              <w:t>, սարքավորումներ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ru-RU" w:eastAsia="ru-RU"/>
              </w:rPr>
              <w:t>ը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 w:eastAsia="ru-RU"/>
              </w:rPr>
              <w:t>, բոլոր տեսակի նյութեր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ru-RU" w:eastAsia="ru-RU"/>
              </w:rPr>
              <w:t>ը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 w:eastAsia="ru-RU"/>
              </w:rPr>
              <w:t xml:space="preserve"> 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ru-RU" w:eastAsia="ru-RU"/>
              </w:rPr>
              <w:t>և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 w:eastAsia="ru-RU"/>
              </w:rPr>
              <w:t xml:space="preserve"> պահեստամասեր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ru-RU" w:eastAsia="ru-RU"/>
              </w:rPr>
              <w:t>ը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 w:eastAsia="ru-RU"/>
              </w:rPr>
              <w:t xml:space="preserve"> 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ru-RU" w:eastAsia="ru-RU"/>
              </w:rPr>
              <w:t>ձեռք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 w:eastAsia="ru-RU"/>
              </w:rPr>
              <w:t xml:space="preserve"> 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ru-RU" w:eastAsia="ru-RU"/>
              </w:rPr>
              <w:t>են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 w:eastAsia="ru-RU"/>
              </w:rPr>
              <w:t xml:space="preserve"> 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ru-RU" w:eastAsia="ru-RU"/>
              </w:rPr>
              <w:t>բերվում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 w:eastAsia="ru-RU"/>
              </w:rPr>
              <w:t xml:space="preserve"> 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ru-RU" w:eastAsia="ru-RU"/>
              </w:rPr>
              <w:t>ՀՀ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 w:eastAsia="ru-RU"/>
              </w:rPr>
              <w:t xml:space="preserve"> 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ru-RU" w:eastAsia="ru-RU"/>
              </w:rPr>
              <w:t>տարածքում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 w:eastAsia="ru-RU"/>
              </w:rPr>
              <w:t xml:space="preserve">, 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ru-RU" w:eastAsia="ru-RU"/>
              </w:rPr>
              <w:t>հակառակ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 w:eastAsia="ru-RU"/>
              </w:rPr>
              <w:t xml:space="preserve"> 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ru-RU" w:eastAsia="ru-RU"/>
              </w:rPr>
              <w:t>դեպքում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 w:eastAsia="ru-RU"/>
              </w:rPr>
              <w:t xml:space="preserve"> 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ru-RU" w:eastAsia="ru-RU"/>
              </w:rPr>
              <w:t>ժամկետները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 w:eastAsia="ru-RU"/>
              </w:rPr>
              <w:t xml:space="preserve"> 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ru-RU" w:eastAsia="ru-RU"/>
              </w:rPr>
              <w:t>սահմանվում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 w:eastAsia="ru-RU"/>
              </w:rPr>
              <w:t xml:space="preserve"> 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ru-RU" w:eastAsia="ru-RU"/>
              </w:rPr>
              <w:t>են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 w:eastAsia="ru-RU"/>
              </w:rPr>
              <w:t xml:space="preserve"> 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ru-RU" w:eastAsia="ru-RU"/>
              </w:rPr>
              <w:t>փոխադարձ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 w:eastAsia="ru-RU"/>
              </w:rPr>
              <w:t xml:space="preserve"> 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ru-RU" w:eastAsia="ru-RU"/>
              </w:rPr>
              <w:t>համաձայնագրով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 w:eastAsia="ru-RU"/>
              </w:rPr>
              <w:t xml:space="preserve">: </w:t>
            </w:r>
          </w:p>
          <w:p w14:paraId="1BA06D9F" w14:textId="77777777" w:rsidR="00FE34EF" w:rsidRPr="00FE34EF" w:rsidRDefault="00FE34EF" w:rsidP="00FE34EF">
            <w:pPr>
              <w:pStyle w:val="msonormalmailrucssattributepostfix"/>
              <w:numPr>
                <w:ilvl w:val="0"/>
                <w:numId w:val="8"/>
              </w:numPr>
              <w:shd w:val="clear" w:color="auto" w:fill="FFFFFF"/>
              <w:spacing w:before="0" w:beforeAutospacing="0" w:after="0" w:afterAutospacing="0"/>
              <w:ind w:left="330" w:right="254" w:firstLine="352"/>
              <w:jc w:val="both"/>
              <w:rPr>
                <w:rFonts w:ascii="GHEA Grapalat" w:hAnsi="GHEA Grapalat"/>
                <w:i/>
                <w:iCs/>
                <w:sz w:val="14"/>
                <w:szCs w:val="14"/>
                <w:lang w:val="pt-BR" w:eastAsia="ru-RU"/>
              </w:rPr>
            </w:pP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  <w:t>Ավտոմատացված անցագրային համակարգի անհպում մագնիսական քարտերի գրանցում և ակտիվացում ամսական 200-300 անգամ (Կատարողի ուժերով ու մի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  <w:softHyphen/>
              <w:t>ջոցնե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  <w:softHyphen/>
              <w:t>րով)</w:t>
            </w:r>
          </w:p>
          <w:p w14:paraId="749A3B0F" w14:textId="77777777" w:rsidR="00FE34EF" w:rsidRPr="00FE34EF" w:rsidRDefault="00FE34EF" w:rsidP="00FE34EF">
            <w:pPr>
              <w:numPr>
                <w:ilvl w:val="0"/>
                <w:numId w:val="8"/>
              </w:numPr>
              <w:spacing w:before="0" w:after="0"/>
              <w:ind w:left="330" w:right="254" w:firstLine="352"/>
              <w:jc w:val="both"/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</w:pP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hy-AM"/>
              </w:rPr>
              <w:t>Հարկ եղած դեպքում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  <w:t xml:space="preserve"> 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ru-RU"/>
              </w:rPr>
              <w:t>ա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  <w:t>վտոմատացված անցագրային համակարգի բոլոր անցակետերի և համալրող համակարգիչների ծրագրային ապահովման թարմացումներ, տվյալների բազաների վերակարգավորում, անխափան սնուցման բլոկների թվով 12 հատ 12V 7A (կամ համարժեք) մարտկոցների  փոխարինում (Կատարողի ուժերով ու մի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  <w:softHyphen/>
              <w:t>ջոցնե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  <w:softHyphen/>
              <w:t>րով)</w:t>
            </w:r>
          </w:p>
          <w:p w14:paraId="5BD8B5EB" w14:textId="77777777" w:rsidR="00FE34EF" w:rsidRPr="00FE34EF" w:rsidRDefault="00FE34EF" w:rsidP="00FE34EF">
            <w:pPr>
              <w:numPr>
                <w:ilvl w:val="0"/>
                <w:numId w:val="8"/>
              </w:numPr>
              <w:spacing w:before="0" w:after="0"/>
              <w:ind w:left="330" w:right="254" w:firstLine="352"/>
              <w:contextualSpacing/>
              <w:jc w:val="both"/>
              <w:rPr>
                <w:rFonts w:ascii="GHEA Grapalat" w:hAnsi="GHEA Grapalat"/>
                <w:i/>
                <w:sz w:val="14"/>
                <w:szCs w:val="14"/>
                <w:lang w:val="pt-BR"/>
              </w:rPr>
            </w:pP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  <w:t xml:space="preserve">Համակարգի և ուղեփակոցների սպասարկման, ներառյալ՝ վթարների և աշխատանքի խափանումների վերացման համար անհրաժեշտ մասնագիտական սարքերի, սարքավորումների, բոլոր տեսակի նյութերի ու պահեստամասերի փոխարինումը նորերով (չօգտագործվածներով) Կատարողը իրականացնում է սեփական ուժերով ու միջոցներով եթե դրանց արժեքը չի գերազանցում 200000 ՀՀ դրամ , իսկ 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  <w:lastRenderedPageBreak/>
              <w:t>200000 ՀՀ դրամից բարձր արժեք ունեցող սարքերի և սարքավորումների դեպքում փոխադարձ համաձայնության դեպքում Պատվիրատուի կողմից ձեռքբերվող պահեստամասերով և Կատարողի ուժերով)</w:t>
            </w:r>
          </w:p>
          <w:p w14:paraId="0791C815" w14:textId="77777777" w:rsidR="00FE34EF" w:rsidRPr="007A4F7A" w:rsidRDefault="00FE34EF" w:rsidP="00FE34E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Arial" w:hAnsi="Arial" w:cs="Arial"/>
                <w:iCs/>
                <w:sz w:val="14"/>
                <w:szCs w:val="14"/>
                <w:lang w:val="hy-AM"/>
              </w:rPr>
            </w:pPr>
          </w:p>
        </w:tc>
      </w:tr>
      <w:tr w:rsidR="00FE34EF" w:rsidRPr="00FE34EF" w14:paraId="3B85246A" w14:textId="77777777" w:rsidTr="00FE34EF">
        <w:trPr>
          <w:trHeight w:val="322"/>
        </w:trPr>
        <w:tc>
          <w:tcPr>
            <w:tcW w:w="810" w:type="dxa"/>
            <w:shd w:val="clear" w:color="auto" w:fill="auto"/>
            <w:vAlign w:val="center"/>
          </w:tcPr>
          <w:p w14:paraId="4D6CC743" w14:textId="039D63EC" w:rsidR="00FE34EF" w:rsidRDefault="00FE34EF" w:rsidP="00FE34E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lastRenderedPageBreak/>
              <w:t>4</w:t>
            </w:r>
          </w:p>
        </w:tc>
        <w:tc>
          <w:tcPr>
            <w:tcW w:w="1800" w:type="dxa"/>
            <w:tcBorders>
              <w:bottom w:val="single" w:sz="8" w:space="0" w:color="auto"/>
            </w:tcBorders>
            <w:shd w:val="clear" w:color="auto" w:fill="auto"/>
          </w:tcPr>
          <w:p w14:paraId="61254428" w14:textId="70FEEB26" w:rsidR="00FE34EF" w:rsidRPr="00FE34EF" w:rsidRDefault="00FE34EF" w:rsidP="00FE34E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FE34EF">
              <w:rPr>
                <w:rFonts w:ascii="GHEA Grapalat" w:hAnsi="GHEA Grapalat" w:cs="Sylfaen"/>
                <w:b/>
                <w:sz w:val="16"/>
                <w:szCs w:val="16"/>
              </w:rPr>
              <w:t>«</w:t>
            </w:r>
            <w:r w:rsidRPr="00FE34EF">
              <w:rPr>
                <w:rFonts w:ascii="GHEA Grapalat" w:hAnsi="GHEA Grapalat" w:cs="Calibri"/>
                <w:b/>
                <w:iCs/>
                <w:color w:val="333333"/>
                <w:sz w:val="16"/>
                <w:szCs w:val="16"/>
                <w:lang w:val="hy-AM"/>
              </w:rPr>
              <w:t xml:space="preserve"> </w:t>
            </w:r>
            <w:r w:rsidRPr="00FE34EF">
              <w:rPr>
                <w:rFonts w:ascii="GHEA Grapalat" w:hAnsi="GHEA Grapalat" w:cs="Sylfaen"/>
                <w:b/>
                <w:iCs/>
                <w:sz w:val="16"/>
                <w:szCs w:val="16"/>
                <w:lang w:val="hy-AM"/>
              </w:rPr>
              <w:t>Ավտոմատացված անցագրային համակարգի</w:t>
            </w:r>
            <w:r w:rsidRPr="00FE34EF">
              <w:rPr>
                <w:rFonts w:ascii="GHEA Grapalat" w:hAnsi="GHEA Grapalat" w:cs="Sylfaen"/>
                <w:b/>
                <w:sz w:val="16"/>
                <w:szCs w:val="16"/>
              </w:rPr>
              <w:t xml:space="preserve"> պահպանման ծառայություններ» </w:t>
            </w:r>
          </w:p>
        </w:tc>
        <w:tc>
          <w:tcPr>
            <w:tcW w:w="8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B4A52B" w14:textId="6309D415" w:rsidR="00FE34EF" w:rsidRDefault="00FE34EF" w:rsidP="00FE34E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</w:p>
        </w:tc>
        <w:tc>
          <w:tcPr>
            <w:tcW w:w="63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315F60" w14:textId="77777777" w:rsidR="00FE34EF" w:rsidRPr="00A87A68" w:rsidRDefault="00FE34EF" w:rsidP="00FE34E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24D058" w14:textId="02DDA769" w:rsidR="00FE34EF" w:rsidRDefault="00FE34EF" w:rsidP="00FE34E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99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259C470" w14:textId="77777777" w:rsidR="00FE34EF" w:rsidRDefault="00FE34EF" w:rsidP="00FE34E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8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D20248" w14:textId="738A3BF7" w:rsidR="00FE34EF" w:rsidRDefault="00FE34EF" w:rsidP="00FE34E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421 020</w:t>
            </w:r>
          </w:p>
        </w:tc>
        <w:tc>
          <w:tcPr>
            <w:tcW w:w="4050" w:type="dxa"/>
            <w:vAlign w:val="center"/>
          </w:tcPr>
          <w:p w14:paraId="4DD6FED6" w14:textId="77777777" w:rsidR="00FE34EF" w:rsidRPr="00FE34EF" w:rsidRDefault="00FE34EF" w:rsidP="00FE34EF">
            <w:pPr>
              <w:pStyle w:val="ListParagraph"/>
              <w:tabs>
                <w:tab w:val="left" w:pos="510"/>
              </w:tabs>
              <w:spacing w:before="0" w:after="0"/>
              <w:ind w:left="330" w:right="254" w:firstLine="352"/>
              <w:jc w:val="center"/>
              <w:rPr>
                <w:rFonts w:ascii="GHEA Grapalat" w:hAnsi="GHEA Grapalat" w:cs="Calibri"/>
                <w:b/>
                <w:bCs/>
                <w:color w:val="333333"/>
                <w:sz w:val="14"/>
                <w:szCs w:val="14"/>
              </w:rPr>
            </w:pPr>
            <w:r w:rsidRPr="00FE34EF">
              <w:rPr>
                <w:rFonts w:ascii="GHEA Grapalat" w:hAnsi="GHEA Grapalat" w:cs="Calibri"/>
                <w:b/>
                <w:bCs/>
                <w:color w:val="333333"/>
                <w:sz w:val="14"/>
                <w:szCs w:val="14"/>
              </w:rPr>
              <w:t xml:space="preserve">Կատարողը իրականացնում է   Կառավարական </w:t>
            </w:r>
            <w:r w:rsidRPr="00FE34EF">
              <w:rPr>
                <w:rFonts w:ascii="GHEA Grapalat" w:hAnsi="GHEA Grapalat" w:cs="Calibri"/>
                <w:b/>
                <w:bCs/>
                <w:color w:val="333333"/>
                <w:sz w:val="14"/>
                <w:szCs w:val="14"/>
                <w:lang w:val="hy-AM"/>
              </w:rPr>
              <w:t>3</w:t>
            </w:r>
            <w:r w:rsidRPr="00FE34EF">
              <w:rPr>
                <w:rFonts w:ascii="GHEA Grapalat" w:hAnsi="GHEA Grapalat" w:cs="Calibri"/>
                <w:b/>
                <w:bCs/>
                <w:color w:val="333333"/>
                <w:sz w:val="14"/>
                <w:szCs w:val="14"/>
              </w:rPr>
              <w:t xml:space="preserve">-րդ շենքում տեղակայված </w:t>
            </w:r>
            <w:r w:rsidRPr="00FE34EF">
              <w:rPr>
                <w:rFonts w:ascii="GHEA Grapalat" w:hAnsi="GHEA Grapalat" w:cs="Calibri"/>
                <w:b/>
                <w:bCs/>
                <w:iCs/>
                <w:color w:val="333333"/>
                <w:sz w:val="14"/>
                <w:szCs w:val="14"/>
                <w:lang w:val="hy-AM"/>
              </w:rPr>
              <w:t>6 անցակետից, 3 համակարգչից բաղկացած  ավտոմատացված անցագրային համակարգի և 2 հատ CAME</w:t>
            </w:r>
            <w:r w:rsidRPr="00FE34EF">
              <w:rPr>
                <w:rFonts w:ascii="GHEA Grapalat" w:hAnsi="GHEA Grapalat" w:cs="Calibri"/>
                <w:b/>
                <w:bCs/>
                <w:i/>
                <w:iCs/>
                <w:color w:val="333333"/>
                <w:sz w:val="14"/>
                <w:szCs w:val="14"/>
              </w:rPr>
              <w:t xml:space="preserve"> ուղեփակոցի </w:t>
            </w:r>
            <w:r w:rsidRPr="00FE34EF">
              <w:rPr>
                <w:rFonts w:ascii="GHEA Grapalat" w:hAnsi="GHEA Grapalat" w:cs="Calibri"/>
                <w:b/>
                <w:bCs/>
                <w:i/>
                <w:iCs/>
                <w:color w:val="333333"/>
                <w:sz w:val="14"/>
                <w:szCs w:val="14"/>
                <w:lang w:val="hy-AM"/>
              </w:rPr>
              <w:t xml:space="preserve"> </w:t>
            </w:r>
            <w:r w:rsidRPr="00FE34EF">
              <w:rPr>
                <w:rFonts w:ascii="GHEA Grapalat" w:hAnsi="GHEA Grapalat" w:cs="Calibri"/>
                <w:b/>
                <w:bCs/>
                <w:iCs/>
                <w:color w:val="333333"/>
                <w:sz w:val="14"/>
                <w:szCs w:val="14"/>
              </w:rPr>
              <w:t xml:space="preserve"> </w:t>
            </w:r>
            <w:r w:rsidRPr="00FE34EF">
              <w:rPr>
                <w:rFonts w:ascii="GHEA Grapalat" w:hAnsi="GHEA Grapalat" w:cs="Calibri"/>
                <w:b/>
                <w:bCs/>
                <w:color w:val="333333"/>
                <w:sz w:val="14"/>
                <w:szCs w:val="14"/>
              </w:rPr>
              <w:t xml:space="preserve"> մասնագիտական, ծրագրային և տեխնիկական սպասարկման ծառայություններ</w:t>
            </w:r>
            <w:r w:rsidRPr="00FE34EF">
              <w:rPr>
                <w:rFonts w:ascii="GHEA Grapalat" w:hAnsi="GHEA Grapalat" w:cs="Calibri"/>
                <w:b/>
                <w:bCs/>
                <w:color w:val="333333"/>
                <w:sz w:val="14"/>
                <w:szCs w:val="14"/>
                <w:lang w:val="hy-AM"/>
              </w:rPr>
              <w:t xml:space="preserve"> </w:t>
            </w:r>
            <w:r w:rsidRPr="00FE34EF">
              <w:rPr>
                <w:rFonts w:ascii="GHEA Grapalat" w:hAnsi="GHEA Grapalat" w:cs="Calibri"/>
                <w:b/>
                <w:bCs/>
                <w:color w:val="333333"/>
                <w:sz w:val="14"/>
                <w:szCs w:val="14"/>
              </w:rPr>
              <w:t xml:space="preserve">որը </w:t>
            </w:r>
            <w:r w:rsidRPr="00FE34EF">
              <w:rPr>
                <w:rFonts w:ascii="GHEA Grapalat" w:hAnsi="GHEA Grapalat" w:cs="Calibri"/>
                <w:b/>
                <w:bCs/>
                <w:color w:val="333333"/>
                <w:sz w:val="14"/>
                <w:szCs w:val="14"/>
                <w:lang w:val="hy-AM"/>
              </w:rPr>
              <w:t xml:space="preserve"> </w:t>
            </w:r>
            <w:r w:rsidRPr="00FE34EF">
              <w:rPr>
                <w:rFonts w:ascii="GHEA Grapalat" w:hAnsi="GHEA Grapalat" w:cs="Calibri"/>
                <w:b/>
                <w:bCs/>
                <w:color w:val="333333"/>
                <w:sz w:val="14"/>
                <w:szCs w:val="14"/>
              </w:rPr>
              <w:t>կատարվում է ստորև  նշված կարգով</w:t>
            </w:r>
          </w:p>
          <w:p w14:paraId="4BFB34E1" w14:textId="77777777" w:rsidR="00FE34EF" w:rsidRPr="00FE34EF" w:rsidRDefault="00FE34EF" w:rsidP="00FE34EF">
            <w:pPr>
              <w:numPr>
                <w:ilvl w:val="0"/>
                <w:numId w:val="9"/>
              </w:numPr>
              <w:tabs>
                <w:tab w:val="left" w:pos="510"/>
              </w:tabs>
              <w:spacing w:before="0" w:after="0"/>
              <w:ind w:left="330" w:right="254" w:firstLine="352"/>
              <w:contextualSpacing/>
              <w:jc w:val="both"/>
              <w:rPr>
                <w:rFonts w:ascii="GHEA Grapalat" w:hAnsi="GHEA Grapalat"/>
                <w:i/>
                <w:sz w:val="14"/>
                <w:szCs w:val="14"/>
                <w:lang w:val="pt-BR"/>
              </w:rPr>
            </w:pPr>
            <w:r w:rsidRPr="00FE34EF">
              <w:rPr>
                <w:rFonts w:ascii="GHEA Grapalat" w:hAnsi="GHEA Grapalat"/>
                <w:i/>
                <w:sz w:val="14"/>
                <w:szCs w:val="14"/>
                <w:lang w:val="pt-BR"/>
              </w:rPr>
              <w:t>Համակարգի և ուղեփակոցների անխափան աշխատանքն ու անվտանգ շահագործումն ապահովե</w:t>
            </w:r>
            <w:r w:rsidRPr="00FE34EF">
              <w:rPr>
                <w:rFonts w:ascii="GHEA Grapalat" w:hAnsi="GHEA Grapalat"/>
                <w:i/>
                <w:sz w:val="14"/>
                <w:szCs w:val="14"/>
                <w:lang w:val="pt-BR"/>
              </w:rPr>
              <w:softHyphen/>
              <w:t>լու, վթարներն ու աշխատանքի խափա</w:t>
            </w:r>
            <w:r w:rsidRPr="00FE34EF">
              <w:rPr>
                <w:rFonts w:ascii="GHEA Grapalat" w:hAnsi="GHEA Grapalat"/>
                <w:i/>
                <w:sz w:val="14"/>
                <w:szCs w:val="14"/>
                <w:lang w:val="pt-BR"/>
              </w:rPr>
              <w:softHyphen/>
              <w:t xml:space="preserve">նումները կանխարգելելու նպատակով  ընդհանուր </w:t>
            </w:r>
            <w:r w:rsidRPr="00FE34EF">
              <w:rPr>
                <w:rFonts w:ascii="GHEA Grapalat" w:hAnsi="GHEA Grapalat"/>
                <w:i/>
                <w:sz w:val="14"/>
                <w:szCs w:val="14"/>
                <w:lang w:val="ru-RU"/>
              </w:rPr>
              <w:t>թ</w:t>
            </w:r>
            <w:r w:rsidRPr="00FE34EF">
              <w:rPr>
                <w:rFonts w:ascii="GHEA Grapalat" w:hAnsi="GHEA Grapalat"/>
                <w:i/>
                <w:sz w:val="14"/>
                <w:szCs w:val="14"/>
                <w:lang w:val="pt-BR"/>
              </w:rPr>
              <w:t xml:space="preserve">եստավորում, ամբողջական ծրագրային և տեխնիկական զննություն,  կարգաբերում, ֆունկցիաների կարգաբերում նորմալ աշխատանքային ռեժիմի ապահովում  </w:t>
            </w:r>
            <w:r w:rsidRPr="00FE34EF">
              <w:rPr>
                <w:rStyle w:val="Emphasis"/>
                <w:rFonts w:ascii="GHEA Grapalat" w:hAnsi="GHEA Grapalat"/>
                <w:sz w:val="14"/>
                <w:szCs w:val="14"/>
                <w:lang w:val="hy-AM"/>
              </w:rPr>
              <w:t>որը իրականացվում է</w:t>
            </w:r>
            <w:r w:rsidRPr="00FE34EF">
              <w:rPr>
                <w:rStyle w:val="Emphasis"/>
                <w:rFonts w:ascii="GHEA Grapalat" w:hAnsi="GHEA Grapalat"/>
                <w:sz w:val="14"/>
                <w:szCs w:val="14"/>
              </w:rPr>
              <w:t xml:space="preserve"> </w:t>
            </w:r>
            <w:r w:rsidRPr="00FE34EF">
              <w:rPr>
                <w:rStyle w:val="Emphasis"/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Ծառայության մատուցման սկզբնաժամկետից մինչև 30.12.202</w:t>
            </w:r>
            <w:r w:rsidRPr="00FE34EF">
              <w:rPr>
                <w:rStyle w:val="Emphasis"/>
                <w:rFonts w:ascii="GHEA Grapalat" w:hAnsi="GHEA Grapalat"/>
                <w:b/>
                <w:bCs/>
                <w:sz w:val="14"/>
                <w:szCs w:val="14"/>
              </w:rPr>
              <w:t>6</w:t>
            </w:r>
            <w:r w:rsidRPr="00FE34EF">
              <w:rPr>
                <w:rStyle w:val="Emphasis"/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թ ներառյալ </w:t>
            </w:r>
            <w:r w:rsidRPr="00FE34EF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pt-BR"/>
              </w:rPr>
              <w:t>ոչ պակաս, քան</w:t>
            </w:r>
            <w:r w:rsidRPr="00FE34EF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 xml:space="preserve"> </w:t>
            </w:r>
            <w:r w:rsidRPr="00FE34EF">
              <w:rPr>
                <w:rStyle w:val="Emphasis"/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FE34EF">
              <w:rPr>
                <w:rFonts w:ascii="GHEA Grapalat" w:hAnsi="GHEA Grapalat"/>
                <w:b/>
                <w:bCs/>
                <w:i/>
                <w:sz w:val="14"/>
                <w:szCs w:val="14"/>
                <w:lang w:val="pt-BR"/>
              </w:rPr>
              <w:t xml:space="preserve">յուրաքանչյուր </w:t>
            </w:r>
            <w:r w:rsidRPr="00FE34EF">
              <w:rPr>
                <w:rFonts w:ascii="GHEA Grapalat" w:hAnsi="GHEA Grapalat"/>
                <w:b/>
                <w:bCs/>
                <w:i/>
                <w:sz w:val="14"/>
                <w:szCs w:val="14"/>
                <w:lang w:val="hy-AM"/>
              </w:rPr>
              <w:t>3</w:t>
            </w:r>
            <w:r w:rsidRPr="00FE34EF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FE34EF">
              <w:rPr>
                <w:rFonts w:ascii="GHEA Grapalat" w:hAnsi="GHEA Grapalat"/>
                <w:b/>
                <w:bCs/>
                <w:i/>
                <w:sz w:val="14"/>
                <w:szCs w:val="14"/>
                <w:lang w:val="pt-BR"/>
              </w:rPr>
              <w:t>օրացույցային օրը մեկ անգամ</w:t>
            </w:r>
            <w:r w:rsidRPr="00FE34EF">
              <w:rPr>
                <w:rFonts w:ascii="GHEA Grapalat" w:hAnsi="GHEA Grapalat"/>
                <w:i/>
                <w:sz w:val="14"/>
                <w:szCs w:val="14"/>
                <w:lang w:val="pt-BR"/>
              </w:rPr>
              <w:t>: (Կատարողի ուժերով ու միջոց</w:t>
            </w:r>
            <w:r w:rsidRPr="00FE34EF">
              <w:rPr>
                <w:rFonts w:ascii="GHEA Grapalat" w:hAnsi="GHEA Grapalat"/>
                <w:i/>
                <w:sz w:val="14"/>
                <w:szCs w:val="14"/>
                <w:lang w:val="pt-BR"/>
              </w:rPr>
              <w:softHyphen/>
              <w:t>ներով)</w:t>
            </w:r>
          </w:p>
          <w:p w14:paraId="7F286D1B" w14:textId="77777777" w:rsidR="00FE34EF" w:rsidRPr="00FE34EF" w:rsidRDefault="00FE34EF" w:rsidP="00FE34EF">
            <w:pPr>
              <w:pStyle w:val="ListParagraph"/>
              <w:numPr>
                <w:ilvl w:val="0"/>
                <w:numId w:val="9"/>
              </w:numPr>
              <w:shd w:val="clear" w:color="auto" w:fill="FFFFFF"/>
              <w:tabs>
                <w:tab w:val="left" w:pos="510"/>
              </w:tabs>
              <w:spacing w:before="0" w:after="0"/>
              <w:ind w:left="330" w:right="254" w:firstLine="352"/>
              <w:jc w:val="both"/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</w:pP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  <w:t>Վթարների ու աշխատանքի խափանումների վերաբերյալ Պատ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  <w:softHyphen/>
              <w:t>վի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  <w:softHyphen/>
              <w:t>րատուի կան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  <w:softHyphen/>
              <w:t>չերին արձագան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  <w:softHyphen/>
              <w:t>քում (մասնագետի ժամանում)` հա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  <w:softHyphen/>
              <w:t>մա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  <w:softHyphen/>
              <w:t>պատասխան կանչի պահից ոչ ուշ,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hy-AM"/>
              </w:rPr>
              <w:t xml:space="preserve"> 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  <w:t>քան</w:t>
            </w:r>
            <w:r w:rsidRPr="00FE34EF">
              <w:rPr>
                <w:rFonts w:cs="Calibri"/>
                <w:i/>
                <w:iCs/>
                <w:sz w:val="14"/>
                <w:szCs w:val="14"/>
                <w:lang w:val="pt-BR"/>
              </w:rPr>
              <w:t> 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  <w:t>1</w:t>
            </w:r>
            <w:r w:rsidRPr="00FE34EF">
              <w:rPr>
                <w:rFonts w:cs="Calibri"/>
                <w:i/>
                <w:iCs/>
                <w:sz w:val="14"/>
                <w:szCs w:val="14"/>
                <w:lang w:val="pt-BR"/>
              </w:rPr>
              <w:t> 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  <w:t>ժամվա ընթացքում</w:t>
            </w:r>
            <w:r w:rsidRPr="00FE34EF">
              <w:rPr>
                <w:rFonts w:cs="Calibri"/>
                <w:i/>
                <w:iCs/>
                <w:sz w:val="14"/>
                <w:szCs w:val="14"/>
                <w:lang w:val="pt-BR"/>
              </w:rPr>
              <w:t> 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  <w:t>աշխատանքային ժամերին և ոչ ուշ, քան</w:t>
            </w:r>
            <w:r w:rsidRPr="00FE34EF">
              <w:rPr>
                <w:rFonts w:cs="Calibri"/>
                <w:i/>
                <w:iCs/>
                <w:sz w:val="14"/>
                <w:szCs w:val="14"/>
                <w:lang w:val="pt-BR"/>
              </w:rPr>
              <w:t> </w:t>
            </w:r>
            <w:r w:rsidRPr="00FE34EF">
              <w:rPr>
                <w:rFonts w:cs="Calibri"/>
                <w:i/>
                <w:iCs/>
                <w:sz w:val="14"/>
                <w:szCs w:val="14"/>
                <w:lang w:val="hy-AM"/>
              </w:rPr>
              <w:t xml:space="preserve"> 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hy-AM"/>
              </w:rPr>
              <w:t>4</w:t>
            </w:r>
            <w:r w:rsidRPr="00FE34EF">
              <w:rPr>
                <w:rFonts w:cs="Calibri"/>
                <w:i/>
                <w:iCs/>
                <w:sz w:val="14"/>
                <w:szCs w:val="14"/>
                <w:lang w:val="pt-BR"/>
              </w:rPr>
              <w:t> </w:t>
            </w:r>
            <w:r w:rsidRPr="00FE34EF">
              <w:rPr>
                <w:rFonts w:cs="Calibri"/>
                <w:i/>
                <w:iCs/>
                <w:sz w:val="14"/>
                <w:szCs w:val="14"/>
                <w:lang w:val="hy-AM"/>
              </w:rPr>
              <w:t xml:space="preserve"> 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  <w:t>ժամվա ընթացքում ոչ աշխատանքային ժամերին</w:t>
            </w:r>
            <w:r w:rsidRPr="00FE34EF">
              <w:rPr>
                <w:rFonts w:cs="Calibri"/>
                <w:i/>
                <w:iCs/>
                <w:sz w:val="14"/>
                <w:szCs w:val="14"/>
                <w:lang w:val="pt-BR"/>
              </w:rPr>
              <w:t> 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  <w:t xml:space="preserve"> (Կատարողի ուժե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  <w:softHyphen/>
              <w:t>րով ու միջոց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  <w:softHyphen/>
              <w:t>ներով):</w:t>
            </w:r>
          </w:p>
          <w:p w14:paraId="4CEEAF0D" w14:textId="77777777" w:rsidR="00FE34EF" w:rsidRPr="00FE34EF" w:rsidRDefault="00FE34EF" w:rsidP="00FE34EF">
            <w:pPr>
              <w:pStyle w:val="ListParagraph"/>
              <w:numPr>
                <w:ilvl w:val="0"/>
                <w:numId w:val="9"/>
              </w:numPr>
              <w:shd w:val="clear" w:color="auto" w:fill="FFFFFF"/>
              <w:tabs>
                <w:tab w:val="left" w:pos="510"/>
              </w:tabs>
              <w:spacing w:before="0" w:after="0"/>
              <w:ind w:left="330" w:right="254" w:firstLine="352"/>
              <w:jc w:val="both"/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</w:pP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  <w:t>Աշխատանքի խափանման վերացում` համապատասխան կանչի պահից ո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ru-RU"/>
              </w:rPr>
              <w:t>չ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  <w:t xml:space="preserve"> 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ru-RU"/>
              </w:rPr>
              <w:t>ուշ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  <w:t xml:space="preserve">, 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ru-RU"/>
              </w:rPr>
              <w:t>քան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  <w:t xml:space="preserve"> 2</w:t>
            </w:r>
            <w:r w:rsidRPr="00FE34EF">
              <w:rPr>
                <w:rFonts w:cs="Calibri"/>
                <w:i/>
                <w:iCs/>
                <w:sz w:val="14"/>
                <w:szCs w:val="14"/>
                <w:lang w:val="pt-BR"/>
              </w:rPr>
              <w:t> 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  <w:t>աշխատանքային</w:t>
            </w:r>
            <w:r w:rsidRPr="00FE34EF">
              <w:rPr>
                <w:rFonts w:cs="Calibri"/>
                <w:i/>
                <w:iCs/>
                <w:sz w:val="14"/>
                <w:szCs w:val="14"/>
                <w:lang w:val="pt-BR"/>
              </w:rPr>
              <w:t>  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  <w:t>ժամվա</w:t>
            </w:r>
            <w:r w:rsidRPr="00FE34EF">
              <w:rPr>
                <w:rFonts w:cs="Calibri"/>
                <w:i/>
                <w:iCs/>
                <w:sz w:val="14"/>
                <w:szCs w:val="14"/>
                <w:lang w:val="pt-BR"/>
              </w:rPr>
              <w:t>  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  <w:t>ընթացքում՝ աշխատանքային ժամերին և ոչ ուշ, քան կանչին հաջորդող 6 աշխատանքային ժամվա ընթացքում՝ ոչ աշխատանքային ժամերին (Կատարողի ուժերով ու միջոցներով)</w:t>
            </w:r>
            <w:r w:rsidRPr="00FE34EF">
              <w:rPr>
                <w:rFonts w:cs="Calibri"/>
                <w:i/>
                <w:iCs/>
                <w:sz w:val="14"/>
                <w:szCs w:val="14"/>
                <w:lang w:val="pt-BR"/>
              </w:rPr>
              <w:t> </w:t>
            </w:r>
          </w:p>
          <w:p w14:paraId="7BBE6481" w14:textId="77777777" w:rsidR="00FE34EF" w:rsidRPr="00FE34EF" w:rsidRDefault="00FE34EF" w:rsidP="00FE34EF">
            <w:pPr>
              <w:pStyle w:val="msonormalmailrucssattributepostfix"/>
              <w:numPr>
                <w:ilvl w:val="0"/>
                <w:numId w:val="9"/>
              </w:numPr>
              <w:shd w:val="clear" w:color="auto" w:fill="FFFFFF"/>
              <w:tabs>
                <w:tab w:val="left" w:pos="510"/>
              </w:tabs>
              <w:spacing w:before="0" w:beforeAutospacing="0" w:after="0" w:afterAutospacing="0"/>
              <w:ind w:left="330" w:right="254" w:firstLine="352"/>
              <w:jc w:val="both"/>
              <w:rPr>
                <w:rFonts w:ascii="GHEA Grapalat" w:hAnsi="GHEA Grapalat"/>
                <w:i/>
                <w:iCs/>
                <w:sz w:val="14"/>
                <w:szCs w:val="14"/>
                <w:lang w:val="pt-BR" w:eastAsia="ru-RU"/>
              </w:rPr>
            </w:pP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 w:eastAsia="ru-RU"/>
              </w:rPr>
              <w:t>Վթարի վերացում` համապատասխան կանչի պահից` ոչ ավել, քան</w:t>
            </w:r>
            <w:r w:rsidRPr="00FE34EF">
              <w:rPr>
                <w:rFonts w:ascii="Calibri" w:hAnsi="Calibri" w:cs="Calibri"/>
                <w:i/>
                <w:iCs/>
                <w:sz w:val="14"/>
                <w:szCs w:val="14"/>
                <w:lang w:val="pt-BR" w:eastAsia="ru-RU"/>
              </w:rPr>
              <w:t> 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 w:eastAsia="ru-RU"/>
              </w:rPr>
              <w:t xml:space="preserve">2 աշխատանքային օրվա ընթացքում (Կատարողի ուժերով ու միջոցներով), 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ru-RU" w:eastAsia="ru-RU"/>
              </w:rPr>
              <w:t>եթե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 w:eastAsia="ru-RU"/>
              </w:rPr>
              <w:t xml:space="preserve"> վթարների և 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 w:eastAsia="ru-RU"/>
              </w:rPr>
              <w:lastRenderedPageBreak/>
              <w:t>աշխատանքի խափանումների վերացման համար անհրաժեշտ մասնագիտական սարքեր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ru-RU" w:eastAsia="ru-RU"/>
              </w:rPr>
              <w:t>ը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 w:eastAsia="ru-RU"/>
              </w:rPr>
              <w:t>, սարքավորումներ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ru-RU" w:eastAsia="ru-RU"/>
              </w:rPr>
              <w:t>ը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 w:eastAsia="ru-RU"/>
              </w:rPr>
              <w:t>, բոլոր տեսակի նյութեր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ru-RU" w:eastAsia="ru-RU"/>
              </w:rPr>
              <w:t>ը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 w:eastAsia="ru-RU"/>
              </w:rPr>
              <w:t xml:space="preserve"> 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ru-RU" w:eastAsia="ru-RU"/>
              </w:rPr>
              <w:t>և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 w:eastAsia="ru-RU"/>
              </w:rPr>
              <w:t xml:space="preserve"> պահեստամասեր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ru-RU" w:eastAsia="ru-RU"/>
              </w:rPr>
              <w:t>ը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 w:eastAsia="ru-RU"/>
              </w:rPr>
              <w:t xml:space="preserve"> 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ru-RU" w:eastAsia="ru-RU"/>
              </w:rPr>
              <w:t>ձեռք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 w:eastAsia="ru-RU"/>
              </w:rPr>
              <w:t xml:space="preserve"> 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ru-RU" w:eastAsia="ru-RU"/>
              </w:rPr>
              <w:t>են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 w:eastAsia="ru-RU"/>
              </w:rPr>
              <w:t xml:space="preserve"> 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ru-RU" w:eastAsia="ru-RU"/>
              </w:rPr>
              <w:t>բերվում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 w:eastAsia="ru-RU"/>
              </w:rPr>
              <w:t xml:space="preserve"> 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ru-RU" w:eastAsia="ru-RU"/>
              </w:rPr>
              <w:t>ՀՀ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 w:eastAsia="ru-RU"/>
              </w:rPr>
              <w:t xml:space="preserve"> 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ru-RU" w:eastAsia="ru-RU"/>
              </w:rPr>
              <w:t>տարածքում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 w:eastAsia="ru-RU"/>
              </w:rPr>
              <w:t xml:space="preserve">, 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ru-RU" w:eastAsia="ru-RU"/>
              </w:rPr>
              <w:t>հակառակ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 w:eastAsia="ru-RU"/>
              </w:rPr>
              <w:t xml:space="preserve"> 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ru-RU" w:eastAsia="ru-RU"/>
              </w:rPr>
              <w:t>դեպքում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 w:eastAsia="ru-RU"/>
              </w:rPr>
              <w:t xml:space="preserve"> 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ru-RU" w:eastAsia="ru-RU"/>
              </w:rPr>
              <w:t>ժամկետները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 w:eastAsia="ru-RU"/>
              </w:rPr>
              <w:t xml:space="preserve"> 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ru-RU" w:eastAsia="ru-RU"/>
              </w:rPr>
              <w:t>սահմանվում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 w:eastAsia="ru-RU"/>
              </w:rPr>
              <w:t xml:space="preserve"> 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ru-RU" w:eastAsia="ru-RU"/>
              </w:rPr>
              <w:t>են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 w:eastAsia="ru-RU"/>
              </w:rPr>
              <w:t xml:space="preserve"> 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ru-RU" w:eastAsia="ru-RU"/>
              </w:rPr>
              <w:t>փոխադարձ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 w:eastAsia="ru-RU"/>
              </w:rPr>
              <w:t xml:space="preserve"> 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ru-RU" w:eastAsia="ru-RU"/>
              </w:rPr>
              <w:t>համաձայնագրով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 w:eastAsia="ru-RU"/>
              </w:rPr>
              <w:t xml:space="preserve">: </w:t>
            </w:r>
          </w:p>
          <w:p w14:paraId="5222A073" w14:textId="77777777" w:rsidR="00FE34EF" w:rsidRPr="00FE34EF" w:rsidRDefault="00FE34EF" w:rsidP="00FE34EF">
            <w:pPr>
              <w:numPr>
                <w:ilvl w:val="0"/>
                <w:numId w:val="9"/>
              </w:numPr>
              <w:tabs>
                <w:tab w:val="left" w:pos="510"/>
              </w:tabs>
              <w:spacing w:before="0" w:after="0"/>
              <w:ind w:left="330" w:right="254" w:firstLine="352"/>
              <w:contextualSpacing/>
              <w:jc w:val="center"/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</w:pP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  <w:t>ավտոմատացված անցագրային համակարգի անհպում մագնիսական քարտերի գրանցում և ակտիվացում ամսական 200-300 անգամ (Կատարողի ուժերով ու մի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  <w:softHyphen/>
              <w:t>ջոցնե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  <w:softHyphen/>
              <w:t>րով)</w:t>
            </w:r>
          </w:p>
          <w:p w14:paraId="157231B9" w14:textId="77777777" w:rsidR="00FE34EF" w:rsidRPr="00FE34EF" w:rsidRDefault="00FE34EF" w:rsidP="00FE34EF">
            <w:pPr>
              <w:numPr>
                <w:ilvl w:val="0"/>
                <w:numId w:val="9"/>
              </w:numPr>
              <w:tabs>
                <w:tab w:val="left" w:pos="510"/>
              </w:tabs>
              <w:spacing w:before="0" w:after="0"/>
              <w:ind w:left="330" w:right="254" w:firstLine="352"/>
              <w:jc w:val="both"/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</w:pP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hy-AM"/>
              </w:rPr>
              <w:t>Հարկ եղած դեպքում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  <w:t xml:space="preserve"> 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ru-RU"/>
              </w:rPr>
              <w:t>ա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  <w:t>վտոմատացված անցագրային համակարգի բոլոր անցակետերի և համալրող համակարգիչների ծրագրային ապահովման թարմացումներ, տվյալների բազաների վերակարգավորում, անխափան սնուցման բլոկների թվով 6 հատ 12V 7A (կամ համարժեք) մարտկոցների  փոխարինում (Կատարողի ուժերով ու մի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  <w:softHyphen/>
              <w:t>ջոցնե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  <w:softHyphen/>
              <w:t>րով)</w:t>
            </w:r>
          </w:p>
          <w:p w14:paraId="2BAE7F44" w14:textId="58EA46CB" w:rsidR="00FE34EF" w:rsidRPr="00FE34EF" w:rsidRDefault="00FE34EF" w:rsidP="00FE34EF">
            <w:pPr>
              <w:pStyle w:val="msonormalmailrucssattributepostfix"/>
              <w:shd w:val="clear" w:color="auto" w:fill="FFFFFF"/>
              <w:spacing w:before="0" w:beforeAutospacing="0" w:after="0" w:afterAutospacing="0"/>
              <w:ind w:left="175" w:right="-22" w:firstLine="352"/>
              <w:rPr>
                <w:rFonts w:ascii="Arial" w:hAnsi="Arial" w:cs="Arial"/>
                <w:iCs/>
                <w:sz w:val="14"/>
                <w:szCs w:val="14"/>
                <w:lang w:val="hy-AM"/>
              </w:rPr>
            </w:pP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  <w:t>Համակարգի սպասարկման, ներառյալ՝ վթարների և աշխատանքի խափանումների վերացման համար անհրաժեշտ մասնագիտական սարքերի, սարքավորումների, բոլոր տեսակի նյութերի ու պահեստամասերի փոխարինումը նորերով (չօգտագործվածներով) Կատարողը իրականացնում է սեփական ուժերով ու միջոցներով եթե դրանց արժեքը չի գերազանցում 200000 ՀՀ դրամ , իսկ 200000 ՀՀ դրամից բարձր արժեք ունեցող սարքերի և սարքավորումների դեպքում փոխադարձ համաձայնության դեպքում Պատվիրատուի կողմից ձեռքբերվող պահեստամասերով և Կատարողի ուժերով)</w:t>
            </w:r>
          </w:p>
        </w:tc>
        <w:tc>
          <w:tcPr>
            <w:tcW w:w="4500" w:type="dxa"/>
            <w:vAlign w:val="center"/>
          </w:tcPr>
          <w:p w14:paraId="23C7E1CC" w14:textId="77777777" w:rsidR="00FE34EF" w:rsidRPr="00FE34EF" w:rsidRDefault="00FE34EF" w:rsidP="00FE34EF">
            <w:pPr>
              <w:pStyle w:val="ListParagraph"/>
              <w:tabs>
                <w:tab w:val="left" w:pos="510"/>
              </w:tabs>
              <w:spacing w:before="0" w:after="0"/>
              <w:ind w:left="330" w:right="254" w:firstLine="352"/>
              <w:jc w:val="center"/>
              <w:rPr>
                <w:rFonts w:ascii="GHEA Grapalat" w:hAnsi="GHEA Grapalat" w:cs="Calibri"/>
                <w:b/>
                <w:bCs/>
                <w:color w:val="333333"/>
                <w:sz w:val="14"/>
                <w:szCs w:val="14"/>
                <w:lang w:val="hy-AM"/>
              </w:rPr>
            </w:pPr>
            <w:r w:rsidRPr="00FE34EF">
              <w:rPr>
                <w:rFonts w:ascii="GHEA Grapalat" w:hAnsi="GHEA Grapalat" w:cs="Calibri"/>
                <w:b/>
                <w:bCs/>
                <w:color w:val="333333"/>
                <w:sz w:val="14"/>
                <w:szCs w:val="14"/>
                <w:lang w:val="hy-AM"/>
              </w:rPr>
              <w:lastRenderedPageBreak/>
              <w:t xml:space="preserve">Կատարողը իրականացնում է   Կառավարական 3-րդ շենքում տեղակայված </w:t>
            </w:r>
            <w:r w:rsidRPr="00FE34EF">
              <w:rPr>
                <w:rFonts w:ascii="GHEA Grapalat" w:hAnsi="GHEA Grapalat" w:cs="Calibri"/>
                <w:b/>
                <w:bCs/>
                <w:iCs/>
                <w:color w:val="333333"/>
                <w:sz w:val="14"/>
                <w:szCs w:val="14"/>
                <w:lang w:val="hy-AM"/>
              </w:rPr>
              <w:t>6 անցակետից, 3 համակարգչից բաղկացած  ավտոմատացված անցագրային համակարգի և 2 հատ CAME</w:t>
            </w:r>
            <w:r w:rsidRPr="00FE34EF">
              <w:rPr>
                <w:rFonts w:ascii="GHEA Grapalat" w:hAnsi="GHEA Grapalat" w:cs="Calibri"/>
                <w:b/>
                <w:bCs/>
                <w:i/>
                <w:iCs/>
                <w:color w:val="333333"/>
                <w:sz w:val="14"/>
                <w:szCs w:val="14"/>
                <w:lang w:val="hy-AM"/>
              </w:rPr>
              <w:t xml:space="preserve"> ուղեփակոցի  </w:t>
            </w:r>
            <w:r w:rsidRPr="00FE34EF">
              <w:rPr>
                <w:rFonts w:ascii="GHEA Grapalat" w:hAnsi="GHEA Grapalat" w:cs="Calibri"/>
                <w:b/>
                <w:bCs/>
                <w:iCs/>
                <w:color w:val="333333"/>
                <w:sz w:val="14"/>
                <w:szCs w:val="14"/>
                <w:lang w:val="hy-AM"/>
              </w:rPr>
              <w:t xml:space="preserve"> </w:t>
            </w:r>
            <w:r w:rsidRPr="00FE34EF">
              <w:rPr>
                <w:rFonts w:ascii="GHEA Grapalat" w:hAnsi="GHEA Grapalat" w:cs="Calibri"/>
                <w:b/>
                <w:bCs/>
                <w:color w:val="333333"/>
                <w:sz w:val="14"/>
                <w:szCs w:val="14"/>
                <w:lang w:val="hy-AM"/>
              </w:rPr>
              <w:t xml:space="preserve"> մասնագիտական, ծրագրային և տեխնիկական սպասարկման ծառայություններ որը  կատարվում է ստորև  նշված կարգով</w:t>
            </w:r>
          </w:p>
          <w:p w14:paraId="462E1864" w14:textId="77777777" w:rsidR="00FE34EF" w:rsidRPr="00FE34EF" w:rsidRDefault="00FE34EF" w:rsidP="00FE34EF">
            <w:pPr>
              <w:numPr>
                <w:ilvl w:val="0"/>
                <w:numId w:val="9"/>
              </w:numPr>
              <w:tabs>
                <w:tab w:val="left" w:pos="510"/>
              </w:tabs>
              <w:spacing w:before="0" w:after="0"/>
              <w:ind w:left="330" w:right="254" w:firstLine="352"/>
              <w:contextualSpacing/>
              <w:jc w:val="both"/>
              <w:rPr>
                <w:rFonts w:ascii="GHEA Grapalat" w:hAnsi="GHEA Grapalat"/>
                <w:i/>
                <w:sz w:val="14"/>
                <w:szCs w:val="14"/>
                <w:lang w:val="pt-BR"/>
              </w:rPr>
            </w:pPr>
            <w:r w:rsidRPr="00FE34EF">
              <w:rPr>
                <w:rFonts w:ascii="GHEA Grapalat" w:hAnsi="GHEA Grapalat"/>
                <w:i/>
                <w:sz w:val="14"/>
                <w:szCs w:val="14"/>
                <w:lang w:val="pt-BR"/>
              </w:rPr>
              <w:t>Համակարգի և ուղեփակոցների անխափան աշխատանքն ու անվտանգ շահագործումն ապահովե</w:t>
            </w:r>
            <w:r w:rsidRPr="00FE34EF">
              <w:rPr>
                <w:rFonts w:ascii="GHEA Grapalat" w:hAnsi="GHEA Grapalat"/>
                <w:i/>
                <w:sz w:val="14"/>
                <w:szCs w:val="14"/>
                <w:lang w:val="pt-BR"/>
              </w:rPr>
              <w:softHyphen/>
              <w:t>լու, վթարներն ու աշխատանքի խափա</w:t>
            </w:r>
            <w:r w:rsidRPr="00FE34EF">
              <w:rPr>
                <w:rFonts w:ascii="GHEA Grapalat" w:hAnsi="GHEA Grapalat"/>
                <w:i/>
                <w:sz w:val="14"/>
                <w:szCs w:val="14"/>
                <w:lang w:val="pt-BR"/>
              </w:rPr>
              <w:softHyphen/>
              <w:t xml:space="preserve">նումները կանխարգելելու նպատակով  ընդհանուր </w:t>
            </w:r>
            <w:r w:rsidRPr="00FE34EF">
              <w:rPr>
                <w:rFonts w:ascii="GHEA Grapalat" w:hAnsi="GHEA Grapalat"/>
                <w:i/>
                <w:sz w:val="14"/>
                <w:szCs w:val="14"/>
                <w:lang w:val="hy-AM"/>
              </w:rPr>
              <w:t>թ</w:t>
            </w:r>
            <w:r w:rsidRPr="00FE34EF">
              <w:rPr>
                <w:rFonts w:ascii="GHEA Grapalat" w:hAnsi="GHEA Grapalat"/>
                <w:i/>
                <w:sz w:val="14"/>
                <w:szCs w:val="14"/>
                <w:lang w:val="pt-BR"/>
              </w:rPr>
              <w:t xml:space="preserve">եստավորում, ամբողջական ծրագրային և տեխնիկական զննություն,  կարգաբերում, ֆունկցիաների կարգաբերում նորմալ աշխատանքային ռեժիմի ապահովում  </w:t>
            </w:r>
            <w:r w:rsidRPr="00FE34EF">
              <w:rPr>
                <w:rStyle w:val="Emphasis"/>
                <w:rFonts w:ascii="GHEA Grapalat" w:hAnsi="GHEA Grapalat"/>
                <w:sz w:val="14"/>
                <w:szCs w:val="14"/>
                <w:lang w:val="hy-AM"/>
              </w:rPr>
              <w:t xml:space="preserve">որը իրականացվում է </w:t>
            </w:r>
            <w:r w:rsidRPr="00FE34EF">
              <w:rPr>
                <w:rStyle w:val="Emphasis"/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Ծառայության մատուցման սկզբնաժամկետից մինչև 30.12.2026թ ներառյալ </w:t>
            </w:r>
            <w:r w:rsidRPr="00FE34EF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pt-BR"/>
              </w:rPr>
              <w:t>ոչ պակաս, քան</w:t>
            </w:r>
            <w:r w:rsidRPr="00FE34EF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 xml:space="preserve"> </w:t>
            </w:r>
            <w:r w:rsidRPr="00FE34EF">
              <w:rPr>
                <w:rStyle w:val="Emphasis"/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FE34EF">
              <w:rPr>
                <w:rFonts w:ascii="GHEA Grapalat" w:hAnsi="GHEA Grapalat"/>
                <w:b/>
                <w:bCs/>
                <w:i/>
                <w:sz w:val="14"/>
                <w:szCs w:val="14"/>
                <w:lang w:val="pt-BR"/>
              </w:rPr>
              <w:t xml:space="preserve">յուրաքանչյուր </w:t>
            </w:r>
            <w:r w:rsidRPr="00FE34EF">
              <w:rPr>
                <w:rFonts w:ascii="GHEA Grapalat" w:hAnsi="GHEA Grapalat"/>
                <w:b/>
                <w:bCs/>
                <w:i/>
                <w:sz w:val="14"/>
                <w:szCs w:val="14"/>
                <w:lang w:val="hy-AM"/>
              </w:rPr>
              <w:t>3</w:t>
            </w:r>
            <w:r w:rsidRPr="00FE34EF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FE34EF">
              <w:rPr>
                <w:rFonts w:ascii="GHEA Grapalat" w:hAnsi="GHEA Grapalat"/>
                <w:b/>
                <w:bCs/>
                <w:i/>
                <w:sz w:val="14"/>
                <w:szCs w:val="14"/>
                <w:lang w:val="pt-BR"/>
              </w:rPr>
              <w:t>օրացույցային օրը մեկ անգամ</w:t>
            </w:r>
            <w:r w:rsidRPr="00FE34EF">
              <w:rPr>
                <w:rFonts w:ascii="GHEA Grapalat" w:hAnsi="GHEA Grapalat"/>
                <w:i/>
                <w:sz w:val="14"/>
                <w:szCs w:val="14"/>
                <w:lang w:val="pt-BR"/>
              </w:rPr>
              <w:t>: (Կատարողի ուժերով ու միջոց</w:t>
            </w:r>
            <w:r w:rsidRPr="00FE34EF">
              <w:rPr>
                <w:rFonts w:ascii="GHEA Grapalat" w:hAnsi="GHEA Grapalat"/>
                <w:i/>
                <w:sz w:val="14"/>
                <w:szCs w:val="14"/>
                <w:lang w:val="pt-BR"/>
              </w:rPr>
              <w:softHyphen/>
              <w:t>ներով)</w:t>
            </w:r>
          </w:p>
          <w:p w14:paraId="716A8087" w14:textId="77777777" w:rsidR="00FE34EF" w:rsidRPr="00FE34EF" w:rsidRDefault="00FE34EF" w:rsidP="00FE34EF">
            <w:pPr>
              <w:pStyle w:val="ListParagraph"/>
              <w:numPr>
                <w:ilvl w:val="0"/>
                <w:numId w:val="9"/>
              </w:numPr>
              <w:shd w:val="clear" w:color="auto" w:fill="FFFFFF"/>
              <w:tabs>
                <w:tab w:val="left" w:pos="510"/>
              </w:tabs>
              <w:spacing w:before="0" w:after="0"/>
              <w:ind w:left="330" w:right="254" w:firstLine="352"/>
              <w:jc w:val="both"/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</w:pP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  <w:t>Վթարների ու աշխատանքի խափանումների վերաբերյալ Պատ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  <w:softHyphen/>
              <w:t>վի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  <w:softHyphen/>
              <w:t>րատուի կան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  <w:softHyphen/>
              <w:t>չերին արձագան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  <w:softHyphen/>
              <w:t>քում (մասնագետի ժամանում)` հա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  <w:softHyphen/>
              <w:t>մա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  <w:softHyphen/>
              <w:t>պատասխան կանչի պահից ոչ ուշ,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hy-AM"/>
              </w:rPr>
              <w:t xml:space="preserve"> 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  <w:t>քան</w:t>
            </w:r>
            <w:r w:rsidRPr="00FE34EF">
              <w:rPr>
                <w:rFonts w:cs="Calibri"/>
                <w:i/>
                <w:iCs/>
                <w:sz w:val="14"/>
                <w:szCs w:val="14"/>
                <w:lang w:val="pt-BR"/>
              </w:rPr>
              <w:t> 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  <w:t>1</w:t>
            </w:r>
            <w:r w:rsidRPr="00FE34EF">
              <w:rPr>
                <w:rFonts w:cs="Calibri"/>
                <w:i/>
                <w:iCs/>
                <w:sz w:val="14"/>
                <w:szCs w:val="14"/>
                <w:lang w:val="pt-BR"/>
              </w:rPr>
              <w:t> 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  <w:t>ժամվա ընթացքում</w:t>
            </w:r>
            <w:r w:rsidRPr="00FE34EF">
              <w:rPr>
                <w:rFonts w:cs="Calibri"/>
                <w:i/>
                <w:iCs/>
                <w:sz w:val="14"/>
                <w:szCs w:val="14"/>
                <w:lang w:val="pt-BR"/>
              </w:rPr>
              <w:t> 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  <w:t>աշխատանքային ժամերին և ոչ ուշ, քան</w:t>
            </w:r>
            <w:r w:rsidRPr="00FE34EF">
              <w:rPr>
                <w:rFonts w:cs="Calibri"/>
                <w:i/>
                <w:iCs/>
                <w:sz w:val="14"/>
                <w:szCs w:val="14"/>
                <w:lang w:val="pt-BR"/>
              </w:rPr>
              <w:t> </w:t>
            </w:r>
            <w:r w:rsidRPr="00FE34EF">
              <w:rPr>
                <w:rFonts w:cs="Calibri"/>
                <w:i/>
                <w:iCs/>
                <w:sz w:val="14"/>
                <w:szCs w:val="14"/>
                <w:lang w:val="hy-AM"/>
              </w:rPr>
              <w:t xml:space="preserve"> 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hy-AM"/>
              </w:rPr>
              <w:t>4</w:t>
            </w:r>
            <w:r w:rsidRPr="00FE34EF">
              <w:rPr>
                <w:rFonts w:cs="Calibri"/>
                <w:i/>
                <w:iCs/>
                <w:sz w:val="14"/>
                <w:szCs w:val="14"/>
                <w:lang w:val="pt-BR"/>
              </w:rPr>
              <w:t> </w:t>
            </w:r>
            <w:r w:rsidRPr="00FE34EF">
              <w:rPr>
                <w:rFonts w:cs="Calibri"/>
                <w:i/>
                <w:iCs/>
                <w:sz w:val="14"/>
                <w:szCs w:val="14"/>
                <w:lang w:val="hy-AM"/>
              </w:rPr>
              <w:t xml:space="preserve"> 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  <w:t>ժամվա ընթացքում ոչ աշխատանքային ժամերին</w:t>
            </w:r>
            <w:r w:rsidRPr="00FE34EF">
              <w:rPr>
                <w:rFonts w:cs="Calibri"/>
                <w:i/>
                <w:iCs/>
                <w:sz w:val="14"/>
                <w:szCs w:val="14"/>
                <w:lang w:val="pt-BR"/>
              </w:rPr>
              <w:t> 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  <w:t xml:space="preserve"> (Կատարողի ուժե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  <w:softHyphen/>
              <w:t>րով ու միջոց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  <w:softHyphen/>
              <w:t>ներով):</w:t>
            </w:r>
          </w:p>
          <w:p w14:paraId="1DD1B0D5" w14:textId="77777777" w:rsidR="00FE34EF" w:rsidRPr="00FE34EF" w:rsidRDefault="00FE34EF" w:rsidP="00FE34EF">
            <w:pPr>
              <w:pStyle w:val="ListParagraph"/>
              <w:numPr>
                <w:ilvl w:val="0"/>
                <w:numId w:val="9"/>
              </w:numPr>
              <w:shd w:val="clear" w:color="auto" w:fill="FFFFFF"/>
              <w:tabs>
                <w:tab w:val="left" w:pos="510"/>
              </w:tabs>
              <w:spacing w:before="0" w:after="0"/>
              <w:ind w:left="330" w:right="254" w:firstLine="352"/>
              <w:jc w:val="both"/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</w:pP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  <w:t>Աշխատանքի խափանման վերացում` համապատասխան կանչի պահից ո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ru-RU"/>
              </w:rPr>
              <w:t>չ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  <w:t xml:space="preserve"> 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ru-RU"/>
              </w:rPr>
              <w:t>ուշ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  <w:t xml:space="preserve">, 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ru-RU"/>
              </w:rPr>
              <w:t>քան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  <w:t xml:space="preserve"> 2</w:t>
            </w:r>
            <w:r w:rsidRPr="00FE34EF">
              <w:rPr>
                <w:rFonts w:cs="Calibri"/>
                <w:i/>
                <w:iCs/>
                <w:sz w:val="14"/>
                <w:szCs w:val="14"/>
                <w:lang w:val="pt-BR"/>
              </w:rPr>
              <w:t> 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  <w:t>աշխատանքային</w:t>
            </w:r>
            <w:r w:rsidRPr="00FE34EF">
              <w:rPr>
                <w:rFonts w:cs="Calibri"/>
                <w:i/>
                <w:iCs/>
                <w:sz w:val="14"/>
                <w:szCs w:val="14"/>
                <w:lang w:val="pt-BR"/>
              </w:rPr>
              <w:t>  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  <w:t>ժամվա</w:t>
            </w:r>
            <w:r w:rsidRPr="00FE34EF">
              <w:rPr>
                <w:rFonts w:cs="Calibri"/>
                <w:i/>
                <w:iCs/>
                <w:sz w:val="14"/>
                <w:szCs w:val="14"/>
                <w:lang w:val="pt-BR"/>
              </w:rPr>
              <w:t>  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  <w:t>ընթացքում՝ աշխատանքային ժամերին և ոչ ուշ, քան կանչին հաջորդող 6 աշխատանքային ժամվա ընթացքում՝ ոչ աշխատանքային ժամերին (Կատարողի ուժերով ու միջոցներով)</w:t>
            </w:r>
            <w:r w:rsidRPr="00FE34EF">
              <w:rPr>
                <w:rFonts w:cs="Calibri"/>
                <w:i/>
                <w:iCs/>
                <w:sz w:val="14"/>
                <w:szCs w:val="14"/>
                <w:lang w:val="pt-BR"/>
              </w:rPr>
              <w:t> </w:t>
            </w:r>
          </w:p>
          <w:p w14:paraId="1079A38A" w14:textId="77777777" w:rsidR="00FE34EF" w:rsidRPr="00FE34EF" w:rsidRDefault="00FE34EF" w:rsidP="00FE34EF">
            <w:pPr>
              <w:pStyle w:val="msonormalmailrucssattributepostfix"/>
              <w:numPr>
                <w:ilvl w:val="0"/>
                <w:numId w:val="9"/>
              </w:numPr>
              <w:shd w:val="clear" w:color="auto" w:fill="FFFFFF"/>
              <w:tabs>
                <w:tab w:val="left" w:pos="510"/>
              </w:tabs>
              <w:spacing w:before="0" w:beforeAutospacing="0" w:after="0" w:afterAutospacing="0"/>
              <w:ind w:left="330" w:right="254" w:firstLine="352"/>
              <w:jc w:val="both"/>
              <w:rPr>
                <w:rFonts w:ascii="GHEA Grapalat" w:hAnsi="GHEA Grapalat"/>
                <w:i/>
                <w:iCs/>
                <w:sz w:val="14"/>
                <w:szCs w:val="14"/>
                <w:lang w:val="pt-BR" w:eastAsia="ru-RU"/>
              </w:rPr>
            </w:pP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 w:eastAsia="ru-RU"/>
              </w:rPr>
              <w:t>Վթարի վերացում` համապատասխան կանչի պահից` ոչ ավել, քան</w:t>
            </w:r>
            <w:r w:rsidRPr="00FE34EF">
              <w:rPr>
                <w:rFonts w:ascii="Calibri" w:hAnsi="Calibri" w:cs="Calibri"/>
                <w:i/>
                <w:iCs/>
                <w:sz w:val="14"/>
                <w:szCs w:val="14"/>
                <w:lang w:val="pt-BR" w:eastAsia="ru-RU"/>
              </w:rPr>
              <w:t> 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 w:eastAsia="ru-RU"/>
              </w:rPr>
              <w:t xml:space="preserve">2 աշխատանքային օրվա ընթացքում (Կատարողի ուժերով ու միջոցներով), 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ru-RU" w:eastAsia="ru-RU"/>
              </w:rPr>
              <w:t>եթե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 w:eastAsia="ru-RU"/>
              </w:rPr>
              <w:t xml:space="preserve"> վթարների և աշխատանքի խափանումների վերացման համար անհրաժեշտ մասնագիտական սարքեր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ru-RU" w:eastAsia="ru-RU"/>
              </w:rPr>
              <w:t>ը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 w:eastAsia="ru-RU"/>
              </w:rPr>
              <w:t>, սարքավորումներ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ru-RU" w:eastAsia="ru-RU"/>
              </w:rPr>
              <w:t>ը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 w:eastAsia="ru-RU"/>
              </w:rPr>
              <w:t>, բոլոր տեսակի նյութեր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ru-RU" w:eastAsia="ru-RU"/>
              </w:rPr>
              <w:t>ը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 w:eastAsia="ru-RU"/>
              </w:rPr>
              <w:t xml:space="preserve"> 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ru-RU" w:eastAsia="ru-RU"/>
              </w:rPr>
              <w:t>և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 w:eastAsia="ru-RU"/>
              </w:rPr>
              <w:t xml:space="preserve"> պահեստամասեր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ru-RU" w:eastAsia="ru-RU"/>
              </w:rPr>
              <w:t>ը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 w:eastAsia="ru-RU"/>
              </w:rPr>
              <w:t xml:space="preserve"> 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ru-RU" w:eastAsia="ru-RU"/>
              </w:rPr>
              <w:t>ձեռք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 w:eastAsia="ru-RU"/>
              </w:rPr>
              <w:t xml:space="preserve"> 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ru-RU" w:eastAsia="ru-RU"/>
              </w:rPr>
              <w:t>են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 w:eastAsia="ru-RU"/>
              </w:rPr>
              <w:t xml:space="preserve"> 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ru-RU" w:eastAsia="ru-RU"/>
              </w:rPr>
              <w:t>բերվում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 w:eastAsia="ru-RU"/>
              </w:rPr>
              <w:t xml:space="preserve"> 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ru-RU" w:eastAsia="ru-RU"/>
              </w:rPr>
              <w:t>ՀՀ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 w:eastAsia="ru-RU"/>
              </w:rPr>
              <w:t xml:space="preserve"> 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ru-RU" w:eastAsia="ru-RU"/>
              </w:rPr>
              <w:t>տարածքում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 w:eastAsia="ru-RU"/>
              </w:rPr>
              <w:t xml:space="preserve">, 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ru-RU" w:eastAsia="ru-RU"/>
              </w:rPr>
              <w:t>հակառակ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 w:eastAsia="ru-RU"/>
              </w:rPr>
              <w:t xml:space="preserve"> 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ru-RU" w:eastAsia="ru-RU"/>
              </w:rPr>
              <w:t>դեպքում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 w:eastAsia="ru-RU"/>
              </w:rPr>
              <w:t xml:space="preserve"> 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ru-RU" w:eastAsia="ru-RU"/>
              </w:rPr>
              <w:t>ժամկետները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 w:eastAsia="ru-RU"/>
              </w:rPr>
              <w:t xml:space="preserve"> 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ru-RU" w:eastAsia="ru-RU"/>
              </w:rPr>
              <w:t>սահմանվում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 w:eastAsia="ru-RU"/>
              </w:rPr>
              <w:t xml:space="preserve"> 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ru-RU" w:eastAsia="ru-RU"/>
              </w:rPr>
              <w:t>են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 w:eastAsia="ru-RU"/>
              </w:rPr>
              <w:t xml:space="preserve"> 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ru-RU" w:eastAsia="ru-RU"/>
              </w:rPr>
              <w:t>փոխադարձ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 w:eastAsia="ru-RU"/>
              </w:rPr>
              <w:t xml:space="preserve"> 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ru-RU" w:eastAsia="ru-RU"/>
              </w:rPr>
              <w:t>համաձայնագրով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 w:eastAsia="ru-RU"/>
              </w:rPr>
              <w:t xml:space="preserve">: </w:t>
            </w:r>
          </w:p>
          <w:p w14:paraId="2583958A" w14:textId="77777777" w:rsidR="00FE34EF" w:rsidRPr="00FE34EF" w:rsidRDefault="00FE34EF" w:rsidP="00FE34EF">
            <w:pPr>
              <w:numPr>
                <w:ilvl w:val="0"/>
                <w:numId w:val="9"/>
              </w:numPr>
              <w:tabs>
                <w:tab w:val="left" w:pos="510"/>
              </w:tabs>
              <w:spacing w:before="0" w:after="0"/>
              <w:ind w:left="330" w:right="254" w:firstLine="352"/>
              <w:contextualSpacing/>
              <w:jc w:val="center"/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</w:pP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  <w:lastRenderedPageBreak/>
              <w:t>ավտոմատացված անցագրային համակարգի անհպում մագնիսական քարտերի գրանցում և ակտիվացում ամսական 200-300 անգամ (Կատարողի ուժերով ու մի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  <w:softHyphen/>
              <w:t>ջոցնե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  <w:softHyphen/>
              <w:t>րով)</w:t>
            </w:r>
          </w:p>
          <w:p w14:paraId="440C8FA5" w14:textId="77777777" w:rsidR="00FE34EF" w:rsidRPr="00FE34EF" w:rsidRDefault="00FE34EF" w:rsidP="00FE34EF">
            <w:pPr>
              <w:numPr>
                <w:ilvl w:val="0"/>
                <w:numId w:val="9"/>
              </w:numPr>
              <w:tabs>
                <w:tab w:val="left" w:pos="510"/>
              </w:tabs>
              <w:spacing w:before="0" w:after="0"/>
              <w:ind w:left="330" w:right="254" w:firstLine="352"/>
              <w:jc w:val="both"/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</w:pP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hy-AM"/>
              </w:rPr>
              <w:t>Հարկ եղած դեպքում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  <w:t xml:space="preserve"> 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ru-RU"/>
              </w:rPr>
              <w:t>ա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  <w:t>վտոմատացված անցագրային համակարգի բոլոր անցակետերի և համալրող համակարգիչների ծրագրային ապահովման թարմացումներ, տվյալների բազաների վերակարգավորում, անխափան սնուցման բլոկների թվով 6 հատ 12V 7A (կամ համարժեք) մարտկոցների  փոխարինում (Կատարողի ուժերով ու մի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  <w:softHyphen/>
              <w:t>ջոցնե</w:t>
            </w: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  <w:softHyphen/>
              <w:t>րով)</w:t>
            </w:r>
          </w:p>
          <w:p w14:paraId="605517F6" w14:textId="30EF95D8" w:rsidR="00FE34EF" w:rsidRPr="007A4F7A" w:rsidRDefault="00FE34EF" w:rsidP="00FE34E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Arial" w:hAnsi="Arial" w:cs="Arial"/>
                <w:iCs/>
                <w:sz w:val="14"/>
                <w:szCs w:val="14"/>
                <w:lang w:val="hy-AM"/>
              </w:rPr>
            </w:pPr>
            <w:r w:rsidRPr="00FE34EF">
              <w:rPr>
                <w:rFonts w:ascii="GHEA Grapalat" w:hAnsi="GHEA Grapalat"/>
                <w:i/>
                <w:iCs/>
                <w:sz w:val="14"/>
                <w:szCs w:val="14"/>
                <w:lang w:val="pt-BR"/>
              </w:rPr>
              <w:t>Համակարգի սպասարկման, ներառյալ՝ վթարների և աշխատանքի խափանումների վերացման համար անհրաժեշտ մասնագիտական սարքերի, սարքավորումների, բոլոր տեսակի նյութերի ու պահեստամասերի փոխարինումը նորերով (չօգտագործվածներով) Կատարողը իրականացնում է սեփական ուժերով ու միջոցներով եթե դրանց արժեքը չի գերազանցում 200000 ՀՀ դրամ , իսկ 200000 ՀՀ դրամից բարձր արժեք ունեցող սարքերի և սարքավորումների դեպքում փոխադարձ համաձայնության դեպքում Պատվիրատուի կողմից ձեռքբերվող պահեստամասերով և Կատարողի ուժերով)</w:t>
            </w:r>
          </w:p>
        </w:tc>
      </w:tr>
    </w:tbl>
    <w:p w14:paraId="0B153694" w14:textId="77777777" w:rsidR="002B7449" w:rsidRDefault="002B7449" w:rsidP="00CB6D51">
      <w:pPr>
        <w:widowControl w:val="0"/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14"/>
          <w:szCs w:val="14"/>
          <w:lang w:val="hy-AM" w:eastAsia="ru-RU"/>
        </w:rPr>
        <w:sectPr w:rsidR="002B7449" w:rsidSect="002B7449">
          <w:pgSz w:w="16840" w:h="11907" w:orient="landscape" w:code="9"/>
          <w:pgMar w:top="720" w:right="720" w:bottom="720" w:left="720" w:header="706" w:footer="706" w:gutter="0"/>
          <w:cols w:space="708"/>
          <w:docGrid w:linePitch="360"/>
        </w:sectPr>
      </w:pPr>
    </w:p>
    <w:tbl>
      <w:tblPr>
        <w:tblW w:w="10800" w:type="dxa"/>
        <w:tblInd w:w="-10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0"/>
        <w:gridCol w:w="360"/>
        <w:gridCol w:w="847"/>
        <w:gridCol w:w="233"/>
        <w:gridCol w:w="1080"/>
        <w:gridCol w:w="630"/>
        <w:gridCol w:w="486"/>
        <w:gridCol w:w="1194"/>
        <w:gridCol w:w="120"/>
        <w:gridCol w:w="1080"/>
        <w:gridCol w:w="106"/>
        <w:gridCol w:w="579"/>
        <w:gridCol w:w="31"/>
        <w:gridCol w:w="274"/>
        <w:gridCol w:w="360"/>
        <w:gridCol w:w="900"/>
        <w:gridCol w:w="1620"/>
      </w:tblGrid>
      <w:tr w:rsidR="00CB6D51" w:rsidRPr="00FE34EF" w14:paraId="4B8BC031" w14:textId="77777777" w:rsidTr="002B7449">
        <w:trPr>
          <w:trHeight w:val="169"/>
        </w:trPr>
        <w:tc>
          <w:tcPr>
            <w:tcW w:w="10800" w:type="dxa"/>
            <w:gridSpan w:val="17"/>
            <w:shd w:val="clear" w:color="auto" w:fill="99CCFF"/>
            <w:vAlign w:val="center"/>
          </w:tcPr>
          <w:p w14:paraId="451180EC" w14:textId="79AE4617" w:rsidR="00CB6D51" w:rsidRPr="007D1FD1" w:rsidRDefault="00CB6D51" w:rsidP="00CB6D5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6E1E91" w:rsidRPr="00FE34EF" w14:paraId="24C3B0CB" w14:textId="77777777" w:rsidTr="002B7449">
        <w:trPr>
          <w:trHeight w:val="137"/>
        </w:trPr>
        <w:tc>
          <w:tcPr>
            <w:tcW w:w="405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58E534" w14:textId="77777777" w:rsidR="006E1E91" w:rsidRPr="007D1FD1" w:rsidRDefault="006E1E91" w:rsidP="006E1E9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Կիրառված գ</w:t>
            </w:r>
            <w:r w:rsidRPr="007D1FD1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նման ընթացակարգ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 և դրա</w:t>
            </w:r>
            <w:r w:rsidRPr="007D1FD1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ընտրության հիմնավորումը</w:t>
            </w:r>
          </w:p>
        </w:tc>
        <w:tc>
          <w:tcPr>
            <w:tcW w:w="675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5DC7B8" w14:textId="0CCF7F26" w:rsidR="006E1E91" w:rsidRPr="007D1FD1" w:rsidRDefault="006E1E91" w:rsidP="006E1E9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3F4C5E">
              <w:rPr>
                <w:rFonts w:ascii="GHEA Grapalat" w:hAnsi="GHEA Grapalat"/>
                <w:i/>
                <w:sz w:val="16"/>
                <w:szCs w:val="16"/>
                <w:lang w:val="hy-AM"/>
              </w:rPr>
              <w:t xml:space="preserve">«Գնումների մասին» ՀՀ օրենքի 22-րդ հոդվածի 1-ին կետը  և  ՀՀ կառավարության 04.05.2017թ. N 526-Ն որոշմամբ հաստատված «Գնումների գործընթացի կազմակերպման» կարգի (այսուհետև` Կարգ) 23-րդ կետի 2-րդ ենթակետը  </w:t>
            </w:r>
          </w:p>
        </w:tc>
      </w:tr>
      <w:tr w:rsidR="006E1E91" w:rsidRPr="00FE34EF" w14:paraId="075EEA57" w14:textId="77777777" w:rsidTr="002B7449">
        <w:trPr>
          <w:trHeight w:val="196"/>
        </w:trPr>
        <w:tc>
          <w:tcPr>
            <w:tcW w:w="10800" w:type="dxa"/>
            <w:gridSpan w:val="17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2621226" w14:textId="77777777" w:rsidR="006E1E91" w:rsidRPr="007D1FD1" w:rsidRDefault="006E1E91" w:rsidP="006E1E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6E1E91" w:rsidRPr="0022631D" w14:paraId="681596E8" w14:textId="77777777" w:rsidTr="002B744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93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50B75D" w14:textId="77777777" w:rsidR="006E1E91" w:rsidRPr="0022631D" w:rsidRDefault="006E1E91" w:rsidP="006E1E9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7D1FD1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րավեր ուղարկելու </w:t>
            </w:r>
            <w:r w:rsidRPr="007D1FD1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կամ հրապարակելու 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ամսաթիվը</w:t>
            </w:r>
          </w:p>
        </w:tc>
        <w:tc>
          <w:tcPr>
            <w:tcW w:w="3870" w:type="dxa"/>
            <w:gridSpan w:val="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6975E9E" w14:textId="2982DB33" w:rsidR="006E1E91" w:rsidRPr="00D13FAF" w:rsidRDefault="00B1054E" w:rsidP="006E1E9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val="hy-AM" w:eastAsia="ru-RU"/>
              </w:rPr>
            </w:pPr>
            <w:r w:rsidRPr="00B1054E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 xml:space="preserve">2025թ. </w:t>
            </w:r>
            <w:r w:rsidRPr="00B1054E">
              <w:rPr>
                <w:rFonts w:ascii="GHEA Grapalat" w:hAnsi="GHEA Grapalat"/>
                <w:i/>
                <w:iCs/>
                <w:sz w:val="16"/>
                <w:szCs w:val="16"/>
              </w:rPr>
              <w:t>դեկտեմբերի</w:t>
            </w:r>
            <w:r w:rsidRPr="00B1054E">
              <w:rPr>
                <w:rFonts w:ascii="GHEA Grapalat" w:hAnsi="GHEA Grapalat"/>
                <w:i/>
                <w:iCs/>
                <w:sz w:val="16"/>
                <w:szCs w:val="16"/>
                <w:lang w:val="af-ZA"/>
              </w:rPr>
              <w:t xml:space="preserve"> 16</w:t>
            </w:r>
          </w:p>
        </w:tc>
      </w:tr>
      <w:tr w:rsidR="006E1E91" w:rsidRPr="0022631D" w14:paraId="199F948A" w14:textId="77777777" w:rsidTr="002B744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5850" w:type="dxa"/>
            <w:gridSpan w:val="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4B3560" w14:textId="2CF29A22" w:rsidR="006E1E91" w:rsidRPr="0022631D" w:rsidRDefault="006E1E91" w:rsidP="006E1E9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րավերում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կատարված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փոփոխություններ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ի ամսաթիվը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4B575A" w14:textId="77777777" w:rsidR="006E1E91" w:rsidRPr="0022631D" w:rsidRDefault="006E1E91" w:rsidP="006E1E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387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62E95F" w14:textId="77777777" w:rsidR="006E1E91" w:rsidRPr="0022631D" w:rsidRDefault="006E1E91" w:rsidP="006E1E9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6E1E91" w:rsidRPr="0022631D" w14:paraId="6EE9B008" w14:textId="77777777" w:rsidTr="002B744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5850" w:type="dxa"/>
            <w:gridSpan w:val="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2405C" w14:textId="77777777" w:rsidR="006E1E91" w:rsidRPr="0022631D" w:rsidRDefault="006E1E91" w:rsidP="006E1E9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3BD52D" w14:textId="77777777" w:rsidR="006E1E91" w:rsidRPr="0022631D" w:rsidRDefault="006E1E91" w:rsidP="006E1E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387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6DEB54" w14:textId="77777777" w:rsidR="006E1E91" w:rsidRPr="0022631D" w:rsidRDefault="006E1E91" w:rsidP="006E1E9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6E1E91" w:rsidRPr="0022631D" w14:paraId="13FE412E" w14:textId="77777777" w:rsidTr="002B744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5850" w:type="dxa"/>
            <w:gridSpan w:val="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31DCB" w14:textId="77777777" w:rsidR="006E1E91" w:rsidRPr="0022631D" w:rsidRDefault="006E1E91" w:rsidP="006E1E9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Հրավերի վերաբերյալ պարզաբանումների ամսաթիվը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6AA406" w14:textId="77777777" w:rsidR="006E1E91" w:rsidRPr="0022631D" w:rsidRDefault="006E1E91" w:rsidP="006E1E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35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236B9E" w14:textId="77777777" w:rsidR="006E1E91" w:rsidRPr="0022631D" w:rsidRDefault="006E1E91" w:rsidP="006E1E9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Հարցարդման ստացման</w:t>
            </w:r>
          </w:p>
        </w:tc>
        <w:tc>
          <w:tcPr>
            <w:tcW w:w="25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E48CE7" w14:textId="77777777" w:rsidR="006E1E91" w:rsidRPr="0022631D" w:rsidRDefault="006E1E91" w:rsidP="006E1E9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Պարզաբանման</w:t>
            </w:r>
          </w:p>
        </w:tc>
      </w:tr>
      <w:tr w:rsidR="006E1E91" w:rsidRPr="0022631D" w14:paraId="321D26CF" w14:textId="77777777" w:rsidTr="002B744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5850" w:type="dxa"/>
            <w:gridSpan w:val="9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172B39" w14:textId="77777777" w:rsidR="006E1E91" w:rsidRPr="0022631D" w:rsidRDefault="006E1E91" w:rsidP="006E1E9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E1F54F" w14:textId="77777777" w:rsidR="006E1E91" w:rsidRPr="0022631D" w:rsidRDefault="006E1E91" w:rsidP="006E1E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35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8CBC1A" w14:textId="77777777" w:rsidR="006E1E91" w:rsidRPr="0022631D" w:rsidRDefault="006E1E91" w:rsidP="006E1E9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191A91" w14:textId="77777777" w:rsidR="006E1E91" w:rsidRPr="0022631D" w:rsidRDefault="006E1E91" w:rsidP="006E1E9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6E1E91" w:rsidRPr="0022631D" w14:paraId="68E691E2" w14:textId="77777777" w:rsidTr="002B744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5850" w:type="dxa"/>
            <w:gridSpan w:val="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66AFE3" w14:textId="77777777" w:rsidR="006E1E91" w:rsidRPr="0022631D" w:rsidRDefault="006E1E91" w:rsidP="006E1E9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766564" w14:textId="77777777" w:rsidR="006E1E91" w:rsidRPr="0022631D" w:rsidRDefault="006E1E91" w:rsidP="006E1E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35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C8393" w14:textId="77777777" w:rsidR="006E1E91" w:rsidRPr="0022631D" w:rsidRDefault="006E1E91" w:rsidP="006E1E9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F05480" w14:textId="77777777" w:rsidR="006E1E91" w:rsidRPr="0022631D" w:rsidRDefault="006E1E91" w:rsidP="006E1E9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6E1E91" w:rsidRPr="0022631D" w14:paraId="30B89418" w14:textId="77777777" w:rsidTr="002B7449">
        <w:trPr>
          <w:trHeight w:val="54"/>
        </w:trPr>
        <w:tc>
          <w:tcPr>
            <w:tcW w:w="10800" w:type="dxa"/>
            <w:gridSpan w:val="17"/>
            <w:shd w:val="clear" w:color="auto" w:fill="99CCFF"/>
            <w:vAlign w:val="center"/>
          </w:tcPr>
          <w:p w14:paraId="70776DB4" w14:textId="77777777" w:rsidR="006E1E91" w:rsidRPr="0022631D" w:rsidRDefault="006E1E91" w:rsidP="006E1E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6E1E91" w:rsidRPr="0022631D" w14:paraId="10DC4861" w14:textId="77777777" w:rsidTr="002B7449">
        <w:trPr>
          <w:trHeight w:val="605"/>
        </w:trPr>
        <w:tc>
          <w:tcPr>
            <w:tcW w:w="1260" w:type="dxa"/>
            <w:gridSpan w:val="2"/>
            <w:vMerge w:val="restart"/>
            <w:shd w:val="clear" w:color="auto" w:fill="auto"/>
            <w:vAlign w:val="center"/>
          </w:tcPr>
          <w:p w14:paraId="34162061" w14:textId="77777777" w:rsidR="006E1E91" w:rsidRPr="0022631D" w:rsidRDefault="006E1E91" w:rsidP="006E1E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Հ/Հ</w:t>
            </w:r>
          </w:p>
        </w:tc>
        <w:tc>
          <w:tcPr>
            <w:tcW w:w="2160" w:type="dxa"/>
            <w:gridSpan w:val="3"/>
            <w:shd w:val="clear" w:color="auto" w:fill="auto"/>
            <w:vAlign w:val="center"/>
          </w:tcPr>
          <w:p w14:paraId="4FE503E7" w14:textId="29F83DA2" w:rsidR="006E1E91" w:rsidRPr="0022631D" w:rsidRDefault="006E1E91" w:rsidP="006E1E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 անվանումը</w:t>
            </w:r>
          </w:p>
        </w:tc>
        <w:tc>
          <w:tcPr>
            <w:tcW w:w="7380" w:type="dxa"/>
            <w:gridSpan w:val="12"/>
            <w:shd w:val="clear" w:color="auto" w:fill="auto"/>
            <w:vAlign w:val="center"/>
          </w:tcPr>
          <w:p w14:paraId="1FD38684" w14:textId="49A07D45" w:rsidR="006E1E91" w:rsidRPr="0022631D" w:rsidRDefault="006E1E91" w:rsidP="006E1E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Յուրաքանչյուր մասնակցի հայտով, ներառյալ միաժամանակյա բանակցությունների կազմակերպման արդյունքում ներկայացված գինը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ՀՀ դրամ</w:t>
            </w:r>
          </w:p>
        </w:tc>
      </w:tr>
      <w:tr w:rsidR="007370F8" w:rsidRPr="0022631D" w14:paraId="3FD00E3A" w14:textId="77777777" w:rsidTr="002B7449">
        <w:trPr>
          <w:trHeight w:val="365"/>
        </w:trPr>
        <w:tc>
          <w:tcPr>
            <w:tcW w:w="1260" w:type="dxa"/>
            <w:gridSpan w:val="2"/>
            <w:vMerge/>
            <w:shd w:val="clear" w:color="auto" w:fill="auto"/>
            <w:vAlign w:val="center"/>
          </w:tcPr>
          <w:p w14:paraId="67E5DBFB" w14:textId="77777777" w:rsidR="006E1E91" w:rsidRPr="0022631D" w:rsidRDefault="006E1E91" w:rsidP="006E1E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60" w:type="dxa"/>
            <w:gridSpan w:val="3"/>
            <w:shd w:val="clear" w:color="auto" w:fill="auto"/>
            <w:vAlign w:val="center"/>
          </w:tcPr>
          <w:p w14:paraId="7835142E" w14:textId="77777777" w:rsidR="006E1E91" w:rsidRPr="0022631D" w:rsidRDefault="006E1E91" w:rsidP="006E1E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430" w:type="dxa"/>
            <w:gridSpan w:val="4"/>
            <w:shd w:val="clear" w:color="auto" w:fill="auto"/>
            <w:vAlign w:val="center"/>
          </w:tcPr>
          <w:p w14:paraId="27542D69" w14:textId="77777777" w:rsidR="006E1E91" w:rsidRPr="0022631D" w:rsidRDefault="006E1E91" w:rsidP="006E1E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Գինն առանց ԱԱՀ</w:t>
            </w:r>
          </w:p>
        </w:tc>
        <w:tc>
          <w:tcPr>
            <w:tcW w:w="2070" w:type="dxa"/>
            <w:gridSpan w:val="5"/>
            <w:shd w:val="clear" w:color="auto" w:fill="auto"/>
            <w:vAlign w:val="center"/>
          </w:tcPr>
          <w:p w14:paraId="635EE2FE" w14:textId="77777777" w:rsidR="006E1E91" w:rsidRPr="0022631D" w:rsidRDefault="006E1E91" w:rsidP="006E1E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2880" w:type="dxa"/>
            <w:gridSpan w:val="3"/>
            <w:shd w:val="clear" w:color="auto" w:fill="auto"/>
            <w:vAlign w:val="center"/>
          </w:tcPr>
          <w:p w14:paraId="4A371FE9" w14:textId="77777777" w:rsidR="006E1E91" w:rsidRPr="0022631D" w:rsidRDefault="006E1E91" w:rsidP="006E1E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</w:p>
        </w:tc>
      </w:tr>
      <w:tr w:rsidR="00715840" w:rsidRPr="0022631D" w14:paraId="78AE95ED" w14:textId="77777777" w:rsidTr="007A78D7">
        <w:trPr>
          <w:trHeight w:val="250"/>
        </w:trPr>
        <w:tc>
          <w:tcPr>
            <w:tcW w:w="1260" w:type="dxa"/>
            <w:gridSpan w:val="2"/>
            <w:shd w:val="clear" w:color="auto" w:fill="auto"/>
            <w:vAlign w:val="center"/>
          </w:tcPr>
          <w:p w14:paraId="54EEE963" w14:textId="77777777" w:rsidR="00715840" w:rsidRPr="0022631D" w:rsidRDefault="00715840" w:rsidP="007A78D7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 1</w:t>
            </w:r>
          </w:p>
        </w:tc>
        <w:tc>
          <w:tcPr>
            <w:tcW w:w="9540" w:type="dxa"/>
            <w:gridSpan w:val="15"/>
            <w:shd w:val="clear" w:color="auto" w:fill="auto"/>
            <w:vAlign w:val="center"/>
          </w:tcPr>
          <w:p w14:paraId="6C7C53FA" w14:textId="77777777" w:rsidR="00715840" w:rsidRPr="0022631D" w:rsidRDefault="00715840" w:rsidP="007A78D7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365F91"/>
                <w:sz w:val="14"/>
                <w:szCs w:val="14"/>
                <w:lang w:eastAsia="ru-RU"/>
              </w:rPr>
            </w:pPr>
          </w:p>
        </w:tc>
      </w:tr>
      <w:tr w:rsidR="00715840" w:rsidRPr="0022631D" w14:paraId="1AD14799" w14:textId="77777777" w:rsidTr="007A78D7">
        <w:trPr>
          <w:trHeight w:val="160"/>
        </w:trPr>
        <w:tc>
          <w:tcPr>
            <w:tcW w:w="1260" w:type="dxa"/>
            <w:gridSpan w:val="2"/>
            <w:shd w:val="clear" w:color="auto" w:fill="auto"/>
            <w:vAlign w:val="center"/>
          </w:tcPr>
          <w:p w14:paraId="5CBAABE4" w14:textId="77777777" w:rsidR="00715840" w:rsidRPr="0022631D" w:rsidRDefault="00715840" w:rsidP="0071584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96573D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160" w:type="dxa"/>
            <w:gridSpan w:val="3"/>
            <w:shd w:val="clear" w:color="auto" w:fill="auto"/>
            <w:vAlign w:val="center"/>
          </w:tcPr>
          <w:p w14:paraId="00614158" w14:textId="77777777" w:rsidR="00715840" w:rsidRPr="00E40D3D" w:rsidRDefault="00715840" w:rsidP="0071584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Էմ Էս Կոմպ ՍՊԸ</w:t>
            </w:r>
          </w:p>
        </w:tc>
        <w:tc>
          <w:tcPr>
            <w:tcW w:w="2430" w:type="dxa"/>
            <w:gridSpan w:val="4"/>
            <w:shd w:val="clear" w:color="auto" w:fill="auto"/>
            <w:vAlign w:val="center"/>
          </w:tcPr>
          <w:p w14:paraId="2E147595" w14:textId="36A4C519" w:rsidR="00715840" w:rsidRPr="00B1054E" w:rsidRDefault="00715840" w:rsidP="00715840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i/>
                <w:sz w:val="14"/>
                <w:szCs w:val="14"/>
              </w:rPr>
            </w:pPr>
            <w:r w:rsidRPr="00633C1F">
              <w:rPr>
                <w:rFonts w:ascii="GHEA Grapalat" w:hAnsi="GHEA Grapalat"/>
                <w:b/>
                <w:sz w:val="18"/>
                <w:szCs w:val="18"/>
                <w:lang w:val="hy-AM"/>
              </w:rPr>
              <w:t>713 000 յոթ հարյուր տասներեք հազար</w:t>
            </w:r>
          </w:p>
        </w:tc>
        <w:tc>
          <w:tcPr>
            <w:tcW w:w="2070" w:type="dxa"/>
            <w:gridSpan w:val="5"/>
            <w:shd w:val="clear" w:color="auto" w:fill="auto"/>
            <w:vAlign w:val="center"/>
          </w:tcPr>
          <w:p w14:paraId="61EF99D6" w14:textId="6D6C21DB" w:rsidR="00715840" w:rsidRPr="00B1054E" w:rsidRDefault="00715840" w:rsidP="00715840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i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-</w:t>
            </w:r>
          </w:p>
        </w:tc>
        <w:tc>
          <w:tcPr>
            <w:tcW w:w="2880" w:type="dxa"/>
            <w:gridSpan w:val="3"/>
            <w:shd w:val="clear" w:color="auto" w:fill="auto"/>
            <w:vAlign w:val="center"/>
          </w:tcPr>
          <w:p w14:paraId="3FEDA49F" w14:textId="2043D833" w:rsidR="00715840" w:rsidRPr="00B1054E" w:rsidRDefault="00715840" w:rsidP="00715840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i/>
                <w:sz w:val="14"/>
                <w:szCs w:val="14"/>
              </w:rPr>
            </w:pPr>
            <w:r w:rsidRPr="00633C1F">
              <w:rPr>
                <w:rFonts w:ascii="GHEA Grapalat" w:hAnsi="GHEA Grapalat"/>
                <w:b/>
                <w:sz w:val="18"/>
                <w:szCs w:val="18"/>
                <w:lang w:val="hy-AM"/>
              </w:rPr>
              <w:t>713 000 յոթ հարյուր տասներեք հազար</w:t>
            </w:r>
          </w:p>
        </w:tc>
      </w:tr>
      <w:tr w:rsidR="00715840" w:rsidRPr="0022631D" w14:paraId="130D9CA5" w14:textId="77777777" w:rsidTr="007A78D7">
        <w:trPr>
          <w:trHeight w:val="160"/>
        </w:trPr>
        <w:tc>
          <w:tcPr>
            <w:tcW w:w="1260" w:type="dxa"/>
            <w:gridSpan w:val="2"/>
            <w:shd w:val="clear" w:color="auto" w:fill="auto"/>
            <w:vAlign w:val="center"/>
          </w:tcPr>
          <w:p w14:paraId="69B47845" w14:textId="77777777" w:rsidR="00715840" w:rsidRPr="00B1054E" w:rsidRDefault="00715840" w:rsidP="00715840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2</w:t>
            </w:r>
          </w:p>
        </w:tc>
        <w:tc>
          <w:tcPr>
            <w:tcW w:w="2160" w:type="dxa"/>
            <w:gridSpan w:val="3"/>
            <w:shd w:val="clear" w:color="auto" w:fill="auto"/>
            <w:vAlign w:val="center"/>
          </w:tcPr>
          <w:p w14:paraId="4B76D80A" w14:textId="77777777" w:rsidR="00715840" w:rsidRDefault="00715840" w:rsidP="0071584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bCs/>
                <w:sz w:val="18"/>
                <w:szCs w:val="18"/>
              </w:rPr>
              <w:t>ՋԻ-ԷՍ-ՍԻ ՍՊԸ</w:t>
            </w:r>
          </w:p>
        </w:tc>
        <w:tc>
          <w:tcPr>
            <w:tcW w:w="2430" w:type="dxa"/>
            <w:gridSpan w:val="4"/>
            <w:shd w:val="clear" w:color="auto" w:fill="auto"/>
            <w:vAlign w:val="center"/>
          </w:tcPr>
          <w:p w14:paraId="294AE3D5" w14:textId="0C51501D" w:rsidR="00715840" w:rsidRPr="00D13FAF" w:rsidRDefault="00715840" w:rsidP="00715840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i/>
                <w:sz w:val="14"/>
                <w:szCs w:val="14"/>
              </w:rPr>
            </w:pPr>
            <w:r w:rsidRPr="002F06C0">
              <w:rPr>
                <w:rFonts w:ascii="GHEA Grapalat" w:hAnsi="GHEA Grapalat"/>
                <w:b/>
                <w:sz w:val="18"/>
                <w:szCs w:val="18"/>
                <w:lang w:val="hy-AM"/>
              </w:rPr>
              <w:t>763 400 — յոթ հարյուր վաթսուներեք հազար չորս հարյուր</w:t>
            </w:r>
          </w:p>
        </w:tc>
        <w:tc>
          <w:tcPr>
            <w:tcW w:w="2070" w:type="dxa"/>
            <w:gridSpan w:val="5"/>
            <w:shd w:val="clear" w:color="auto" w:fill="auto"/>
            <w:vAlign w:val="center"/>
          </w:tcPr>
          <w:p w14:paraId="391320F2" w14:textId="5C980921" w:rsidR="00715840" w:rsidRPr="00D13FAF" w:rsidRDefault="00715840" w:rsidP="00715840">
            <w:pPr>
              <w:widowControl w:val="0"/>
              <w:spacing w:before="0" w:after="0"/>
              <w:ind w:left="0" w:right="-15" w:firstLine="0"/>
              <w:jc w:val="center"/>
              <w:rPr>
                <w:rFonts w:ascii="GHEA Grapalat" w:hAnsi="GHEA Grapalat"/>
                <w:i/>
                <w:sz w:val="14"/>
                <w:szCs w:val="14"/>
              </w:rPr>
            </w:pPr>
            <w:r w:rsidRPr="002F06C0">
              <w:rPr>
                <w:rFonts w:ascii="GHEA Grapalat" w:hAnsi="GHEA Grapalat"/>
                <w:b/>
                <w:sz w:val="18"/>
                <w:szCs w:val="18"/>
                <w:lang w:val="hy-AM"/>
              </w:rPr>
              <w:t>152 680 — մեկ հարյուր հիսուներկու հազար վեց հարյուր ութսուն</w:t>
            </w:r>
          </w:p>
        </w:tc>
        <w:tc>
          <w:tcPr>
            <w:tcW w:w="2880" w:type="dxa"/>
            <w:gridSpan w:val="3"/>
            <w:shd w:val="clear" w:color="auto" w:fill="auto"/>
            <w:vAlign w:val="center"/>
          </w:tcPr>
          <w:p w14:paraId="2DE3B117" w14:textId="41869B9F" w:rsidR="00715840" w:rsidRPr="00D13FAF" w:rsidRDefault="00715840" w:rsidP="00715840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i/>
                <w:sz w:val="14"/>
                <w:szCs w:val="14"/>
              </w:rPr>
            </w:pPr>
            <w:r w:rsidRPr="002F06C0">
              <w:rPr>
                <w:rFonts w:ascii="GHEA Grapalat" w:hAnsi="GHEA Grapalat"/>
                <w:b/>
                <w:sz w:val="18"/>
                <w:szCs w:val="18"/>
                <w:lang w:val="hy-AM"/>
              </w:rPr>
              <w:t>916 080 — ինը հարյուր տասնվեց հազար ութսուն</w:t>
            </w:r>
          </w:p>
        </w:tc>
      </w:tr>
      <w:tr w:rsidR="00715840" w:rsidRPr="0022631D" w14:paraId="7DE0F903" w14:textId="77777777" w:rsidTr="007A78D7">
        <w:trPr>
          <w:trHeight w:val="160"/>
        </w:trPr>
        <w:tc>
          <w:tcPr>
            <w:tcW w:w="1260" w:type="dxa"/>
            <w:gridSpan w:val="2"/>
            <w:shd w:val="clear" w:color="auto" w:fill="auto"/>
            <w:vAlign w:val="center"/>
          </w:tcPr>
          <w:p w14:paraId="0C3F1EE4" w14:textId="77777777" w:rsidR="00715840" w:rsidRPr="0096573D" w:rsidRDefault="00715840" w:rsidP="007A78D7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 2</w:t>
            </w:r>
          </w:p>
        </w:tc>
        <w:tc>
          <w:tcPr>
            <w:tcW w:w="2160" w:type="dxa"/>
            <w:gridSpan w:val="3"/>
            <w:shd w:val="clear" w:color="auto" w:fill="auto"/>
            <w:vAlign w:val="center"/>
          </w:tcPr>
          <w:p w14:paraId="6C90C61A" w14:textId="77777777" w:rsidR="00715840" w:rsidRDefault="00715840" w:rsidP="007A78D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430" w:type="dxa"/>
            <w:gridSpan w:val="4"/>
            <w:shd w:val="clear" w:color="auto" w:fill="auto"/>
          </w:tcPr>
          <w:p w14:paraId="090CB2E8" w14:textId="77777777" w:rsidR="00715840" w:rsidRPr="00B1054E" w:rsidRDefault="00715840" w:rsidP="007A78D7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i/>
                <w:sz w:val="14"/>
                <w:szCs w:val="14"/>
              </w:rPr>
            </w:pPr>
          </w:p>
        </w:tc>
        <w:tc>
          <w:tcPr>
            <w:tcW w:w="2070" w:type="dxa"/>
            <w:gridSpan w:val="5"/>
            <w:shd w:val="clear" w:color="auto" w:fill="auto"/>
          </w:tcPr>
          <w:p w14:paraId="473831A4" w14:textId="77777777" w:rsidR="00715840" w:rsidRPr="00B1054E" w:rsidRDefault="00715840" w:rsidP="007A78D7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i/>
                <w:sz w:val="14"/>
                <w:szCs w:val="14"/>
              </w:rPr>
            </w:pPr>
          </w:p>
        </w:tc>
        <w:tc>
          <w:tcPr>
            <w:tcW w:w="2880" w:type="dxa"/>
            <w:gridSpan w:val="3"/>
            <w:shd w:val="clear" w:color="auto" w:fill="auto"/>
          </w:tcPr>
          <w:p w14:paraId="51D545BB" w14:textId="77777777" w:rsidR="00715840" w:rsidRPr="00B1054E" w:rsidRDefault="00715840" w:rsidP="007A78D7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i/>
                <w:sz w:val="14"/>
                <w:szCs w:val="14"/>
              </w:rPr>
            </w:pPr>
          </w:p>
        </w:tc>
      </w:tr>
      <w:tr w:rsidR="00715840" w:rsidRPr="0022631D" w14:paraId="7C33FC92" w14:textId="77777777" w:rsidTr="007A78D7">
        <w:trPr>
          <w:trHeight w:val="160"/>
        </w:trPr>
        <w:tc>
          <w:tcPr>
            <w:tcW w:w="1260" w:type="dxa"/>
            <w:gridSpan w:val="2"/>
            <w:shd w:val="clear" w:color="auto" w:fill="auto"/>
            <w:vAlign w:val="center"/>
          </w:tcPr>
          <w:p w14:paraId="3ABDDF60" w14:textId="77777777" w:rsidR="00715840" w:rsidRPr="0096573D" w:rsidRDefault="00715840" w:rsidP="00715840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160" w:type="dxa"/>
            <w:gridSpan w:val="3"/>
            <w:shd w:val="clear" w:color="auto" w:fill="auto"/>
            <w:vAlign w:val="center"/>
          </w:tcPr>
          <w:p w14:paraId="212F464F" w14:textId="77777777" w:rsidR="00715840" w:rsidRDefault="00715840" w:rsidP="0071584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Էմ Էս Կոմպ ՍՊԸ</w:t>
            </w:r>
          </w:p>
        </w:tc>
        <w:tc>
          <w:tcPr>
            <w:tcW w:w="2430" w:type="dxa"/>
            <w:gridSpan w:val="4"/>
            <w:shd w:val="clear" w:color="auto" w:fill="auto"/>
            <w:vAlign w:val="center"/>
          </w:tcPr>
          <w:p w14:paraId="2DA915C6" w14:textId="608121C5" w:rsidR="00715840" w:rsidRPr="00B1054E" w:rsidRDefault="00715840" w:rsidP="00715840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i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 xml:space="preserve">145 000 </w:t>
            </w:r>
            <w:r w:rsidRPr="00633C1F">
              <w:rPr>
                <w:rFonts w:ascii="GHEA Grapalat" w:hAnsi="GHEA Grapalat"/>
                <w:b/>
                <w:sz w:val="18"/>
                <w:szCs w:val="18"/>
              </w:rPr>
              <w:t>մեկ հարյուր քառասունհինգ հազար</w:t>
            </w:r>
          </w:p>
        </w:tc>
        <w:tc>
          <w:tcPr>
            <w:tcW w:w="2070" w:type="dxa"/>
            <w:gridSpan w:val="5"/>
            <w:shd w:val="clear" w:color="auto" w:fill="auto"/>
            <w:vAlign w:val="center"/>
          </w:tcPr>
          <w:p w14:paraId="4AB514EF" w14:textId="54F974FB" w:rsidR="00715840" w:rsidRPr="00B1054E" w:rsidRDefault="00715840" w:rsidP="00715840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i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-</w:t>
            </w:r>
          </w:p>
        </w:tc>
        <w:tc>
          <w:tcPr>
            <w:tcW w:w="2880" w:type="dxa"/>
            <w:gridSpan w:val="3"/>
            <w:shd w:val="clear" w:color="auto" w:fill="auto"/>
            <w:vAlign w:val="center"/>
          </w:tcPr>
          <w:p w14:paraId="1FF10405" w14:textId="0109A90A" w:rsidR="00715840" w:rsidRPr="00B1054E" w:rsidRDefault="00715840" w:rsidP="00715840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i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 xml:space="preserve">145 000 </w:t>
            </w:r>
            <w:r w:rsidRPr="00633C1F">
              <w:rPr>
                <w:rFonts w:ascii="GHEA Grapalat" w:hAnsi="GHEA Grapalat"/>
                <w:b/>
                <w:sz w:val="18"/>
                <w:szCs w:val="18"/>
              </w:rPr>
              <w:t>մեկ հարյուր քառասունհինգ հազար</w:t>
            </w:r>
          </w:p>
        </w:tc>
      </w:tr>
      <w:tr w:rsidR="00715840" w:rsidRPr="0022631D" w14:paraId="025BB961" w14:textId="77777777" w:rsidTr="007A78D7">
        <w:trPr>
          <w:trHeight w:val="160"/>
        </w:trPr>
        <w:tc>
          <w:tcPr>
            <w:tcW w:w="1260" w:type="dxa"/>
            <w:gridSpan w:val="2"/>
            <w:shd w:val="clear" w:color="auto" w:fill="auto"/>
            <w:vAlign w:val="center"/>
          </w:tcPr>
          <w:p w14:paraId="716D5530" w14:textId="77777777" w:rsidR="00715840" w:rsidRPr="00B1054E" w:rsidRDefault="00715840" w:rsidP="00715840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2</w:t>
            </w:r>
          </w:p>
        </w:tc>
        <w:tc>
          <w:tcPr>
            <w:tcW w:w="2160" w:type="dxa"/>
            <w:gridSpan w:val="3"/>
            <w:shd w:val="clear" w:color="auto" w:fill="auto"/>
            <w:vAlign w:val="center"/>
          </w:tcPr>
          <w:p w14:paraId="0A69FEDD" w14:textId="77777777" w:rsidR="00715840" w:rsidRPr="00F8240C" w:rsidRDefault="00715840" w:rsidP="0071584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bCs/>
                <w:sz w:val="18"/>
                <w:szCs w:val="18"/>
              </w:rPr>
              <w:t>ՋԻ-ԷՍ-ՍԻ ՍՊԸ</w:t>
            </w:r>
          </w:p>
        </w:tc>
        <w:tc>
          <w:tcPr>
            <w:tcW w:w="2430" w:type="dxa"/>
            <w:gridSpan w:val="4"/>
            <w:shd w:val="clear" w:color="auto" w:fill="auto"/>
            <w:vAlign w:val="center"/>
          </w:tcPr>
          <w:p w14:paraId="1F631178" w14:textId="6AA68EAA" w:rsidR="00715840" w:rsidRPr="00D13FAF" w:rsidRDefault="00715840" w:rsidP="00715840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i/>
                <w:sz w:val="14"/>
                <w:szCs w:val="14"/>
              </w:rPr>
            </w:pPr>
            <w:r w:rsidRPr="00633C1F">
              <w:rPr>
                <w:rFonts w:ascii="GHEA Grapalat" w:hAnsi="GHEA Grapalat"/>
                <w:b/>
                <w:sz w:val="18"/>
                <w:szCs w:val="18"/>
              </w:rPr>
              <w:t>175 000 — մեկ հարյուր յոթանասունհինգ հազար</w:t>
            </w:r>
          </w:p>
        </w:tc>
        <w:tc>
          <w:tcPr>
            <w:tcW w:w="2070" w:type="dxa"/>
            <w:gridSpan w:val="5"/>
            <w:shd w:val="clear" w:color="auto" w:fill="auto"/>
            <w:vAlign w:val="center"/>
          </w:tcPr>
          <w:p w14:paraId="36A1F060" w14:textId="12BC0C25" w:rsidR="00715840" w:rsidRPr="00D13FAF" w:rsidRDefault="00715840" w:rsidP="00715840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i/>
                <w:sz w:val="14"/>
                <w:szCs w:val="14"/>
              </w:rPr>
            </w:pPr>
            <w:r w:rsidRPr="00633C1F">
              <w:rPr>
                <w:rFonts w:ascii="GHEA Grapalat" w:hAnsi="GHEA Grapalat"/>
                <w:b/>
                <w:sz w:val="18"/>
                <w:szCs w:val="18"/>
              </w:rPr>
              <w:t>35 000 — երեսունհինգ հազար</w:t>
            </w:r>
          </w:p>
        </w:tc>
        <w:tc>
          <w:tcPr>
            <w:tcW w:w="2880" w:type="dxa"/>
            <w:gridSpan w:val="3"/>
            <w:shd w:val="clear" w:color="auto" w:fill="auto"/>
            <w:vAlign w:val="center"/>
          </w:tcPr>
          <w:p w14:paraId="7D8F6D29" w14:textId="532A9419" w:rsidR="00715840" w:rsidRPr="00D13FAF" w:rsidRDefault="00715840" w:rsidP="00715840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i/>
                <w:sz w:val="14"/>
                <w:szCs w:val="14"/>
              </w:rPr>
            </w:pPr>
            <w:r w:rsidRPr="002F06C0">
              <w:rPr>
                <w:rFonts w:ascii="GHEA Grapalat" w:hAnsi="GHEA Grapalat"/>
                <w:b/>
                <w:sz w:val="18"/>
                <w:szCs w:val="18"/>
              </w:rPr>
              <w:t>210 000 — երկու հարյուր տասը հազար</w:t>
            </w:r>
          </w:p>
        </w:tc>
      </w:tr>
      <w:tr w:rsidR="006E1E91" w:rsidRPr="0022631D" w14:paraId="4DA511EC" w14:textId="77777777" w:rsidTr="002B7449">
        <w:trPr>
          <w:trHeight w:val="250"/>
        </w:trPr>
        <w:tc>
          <w:tcPr>
            <w:tcW w:w="1260" w:type="dxa"/>
            <w:gridSpan w:val="2"/>
            <w:shd w:val="clear" w:color="auto" w:fill="auto"/>
            <w:vAlign w:val="center"/>
          </w:tcPr>
          <w:p w14:paraId="5DBE5B3F" w14:textId="0034082A" w:rsidR="006E1E91" w:rsidRPr="0022631D" w:rsidRDefault="006E1E91" w:rsidP="006E1E9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r w:rsidR="0071584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3</w:t>
            </w:r>
          </w:p>
        </w:tc>
        <w:tc>
          <w:tcPr>
            <w:tcW w:w="9540" w:type="dxa"/>
            <w:gridSpan w:val="15"/>
            <w:shd w:val="clear" w:color="auto" w:fill="auto"/>
            <w:vAlign w:val="center"/>
          </w:tcPr>
          <w:p w14:paraId="6ABF72D4" w14:textId="77777777" w:rsidR="006E1E91" w:rsidRPr="0022631D" w:rsidRDefault="006E1E91" w:rsidP="006E1E9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365F91"/>
                <w:sz w:val="14"/>
                <w:szCs w:val="14"/>
                <w:lang w:eastAsia="ru-RU"/>
              </w:rPr>
            </w:pPr>
          </w:p>
        </w:tc>
      </w:tr>
      <w:tr w:rsidR="00715840" w:rsidRPr="0022631D" w14:paraId="50825522" w14:textId="77777777" w:rsidTr="002B7449">
        <w:trPr>
          <w:trHeight w:val="160"/>
        </w:trPr>
        <w:tc>
          <w:tcPr>
            <w:tcW w:w="1260" w:type="dxa"/>
            <w:gridSpan w:val="2"/>
            <w:shd w:val="clear" w:color="auto" w:fill="auto"/>
            <w:vAlign w:val="center"/>
          </w:tcPr>
          <w:p w14:paraId="50AD5B95" w14:textId="6B7E9814" w:rsidR="00715840" w:rsidRPr="0022631D" w:rsidRDefault="00715840" w:rsidP="0071584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96573D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160" w:type="dxa"/>
            <w:gridSpan w:val="3"/>
            <w:shd w:val="clear" w:color="auto" w:fill="auto"/>
            <w:vAlign w:val="center"/>
          </w:tcPr>
          <w:p w14:paraId="259F3C98" w14:textId="2F76CFAC" w:rsidR="00715840" w:rsidRPr="00E40D3D" w:rsidRDefault="00715840" w:rsidP="0071584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Էմ Էս Կոմպ ՍՊԸ</w:t>
            </w:r>
          </w:p>
        </w:tc>
        <w:tc>
          <w:tcPr>
            <w:tcW w:w="2430" w:type="dxa"/>
            <w:gridSpan w:val="4"/>
            <w:shd w:val="clear" w:color="auto" w:fill="auto"/>
            <w:vAlign w:val="center"/>
          </w:tcPr>
          <w:p w14:paraId="1D867224" w14:textId="26975DE2" w:rsidR="00715840" w:rsidRPr="00B1054E" w:rsidRDefault="00715840" w:rsidP="00715840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i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 xml:space="preserve">295 000 </w:t>
            </w:r>
            <w:r w:rsidRPr="00633C1F">
              <w:rPr>
                <w:rFonts w:ascii="GHEA Grapalat" w:hAnsi="GHEA Grapalat"/>
                <w:b/>
                <w:sz w:val="18"/>
                <w:szCs w:val="18"/>
              </w:rPr>
              <w:t>երկու հարյուր իննսունհինգ հազար</w:t>
            </w:r>
          </w:p>
        </w:tc>
        <w:tc>
          <w:tcPr>
            <w:tcW w:w="2070" w:type="dxa"/>
            <w:gridSpan w:val="5"/>
            <w:shd w:val="clear" w:color="auto" w:fill="auto"/>
            <w:vAlign w:val="center"/>
          </w:tcPr>
          <w:p w14:paraId="22B8A853" w14:textId="17F95C61" w:rsidR="00715840" w:rsidRPr="00B1054E" w:rsidRDefault="00715840" w:rsidP="00715840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i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-</w:t>
            </w:r>
          </w:p>
        </w:tc>
        <w:tc>
          <w:tcPr>
            <w:tcW w:w="2880" w:type="dxa"/>
            <w:gridSpan w:val="3"/>
            <w:shd w:val="clear" w:color="auto" w:fill="auto"/>
            <w:vAlign w:val="center"/>
          </w:tcPr>
          <w:p w14:paraId="1F59BBB2" w14:textId="5459AE55" w:rsidR="00715840" w:rsidRPr="00B1054E" w:rsidRDefault="00715840" w:rsidP="00715840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i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 xml:space="preserve">295 000 </w:t>
            </w:r>
            <w:r w:rsidRPr="00633C1F">
              <w:rPr>
                <w:rFonts w:ascii="GHEA Grapalat" w:hAnsi="GHEA Grapalat"/>
                <w:b/>
                <w:sz w:val="18"/>
                <w:szCs w:val="18"/>
              </w:rPr>
              <w:t>երկու հարյուր իննսունհինգ հազար</w:t>
            </w:r>
          </w:p>
        </w:tc>
      </w:tr>
      <w:tr w:rsidR="00715840" w:rsidRPr="0022631D" w14:paraId="6852BD76" w14:textId="77777777" w:rsidTr="002B7449">
        <w:trPr>
          <w:trHeight w:val="160"/>
        </w:trPr>
        <w:tc>
          <w:tcPr>
            <w:tcW w:w="1260" w:type="dxa"/>
            <w:gridSpan w:val="2"/>
            <w:shd w:val="clear" w:color="auto" w:fill="auto"/>
            <w:vAlign w:val="center"/>
          </w:tcPr>
          <w:p w14:paraId="18F0B86B" w14:textId="493B43D7" w:rsidR="00715840" w:rsidRPr="00B1054E" w:rsidRDefault="00715840" w:rsidP="00715840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2</w:t>
            </w:r>
          </w:p>
        </w:tc>
        <w:tc>
          <w:tcPr>
            <w:tcW w:w="2160" w:type="dxa"/>
            <w:gridSpan w:val="3"/>
            <w:shd w:val="clear" w:color="auto" w:fill="auto"/>
            <w:vAlign w:val="center"/>
          </w:tcPr>
          <w:p w14:paraId="65DFA8E0" w14:textId="7C09D2A5" w:rsidR="00715840" w:rsidRDefault="00715840" w:rsidP="0071584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bCs/>
                <w:sz w:val="18"/>
                <w:szCs w:val="18"/>
              </w:rPr>
              <w:t>ՋԻ-ԷՍ-ՍԻ ՍՊԸ</w:t>
            </w:r>
          </w:p>
        </w:tc>
        <w:tc>
          <w:tcPr>
            <w:tcW w:w="2430" w:type="dxa"/>
            <w:gridSpan w:val="4"/>
            <w:shd w:val="clear" w:color="auto" w:fill="auto"/>
            <w:vAlign w:val="center"/>
          </w:tcPr>
          <w:p w14:paraId="505E8891" w14:textId="0F81DC75" w:rsidR="00715840" w:rsidRPr="00D13FAF" w:rsidRDefault="00715840" w:rsidP="00715840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i/>
                <w:sz w:val="14"/>
                <w:szCs w:val="14"/>
              </w:rPr>
            </w:pPr>
            <w:r w:rsidRPr="00633C1F">
              <w:rPr>
                <w:rFonts w:ascii="GHEA Grapalat" w:hAnsi="GHEA Grapalat"/>
                <w:b/>
                <w:sz w:val="18"/>
                <w:szCs w:val="18"/>
              </w:rPr>
              <w:t>396 700 — երեք հարյուր իննսունվեց հազար յոթ հարյուր</w:t>
            </w:r>
          </w:p>
        </w:tc>
        <w:tc>
          <w:tcPr>
            <w:tcW w:w="2070" w:type="dxa"/>
            <w:gridSpan w:val="5"/>
            <w:shd w:val="clear" w:color="auto" w:fill="auto"/>
            <w:vAlign w:val="center"/>
          </w:tcPr>
          <w:p w14:paraId="55AA11CB" w14:textId="03F3255C" w:rsidR="00715840" w:rsidRPr="00D13FAF" w:rsidRDefault="00715840" w:rsidP="00715840">
            <w:pPr>
              <w:widowControl w:val="0"/>
              <w:spacing w:before="0" w:after="0"/>
              <w:ind w:left="0" w:right="-15" w:firstLine="0"/>
              <w:jc w:val="center"/>
              <w:rPr>
                <w:rFonts w:ascii="GHEA Grapalat" w:hAnsi="GHEA Grapalat"/>
                <w:i/>
                <w:sz w:val="14"/>
                <w:szCs w:val="14"/>
              </w:rPr>
            </w:pPr>
            <w:r w:rsidRPr="00633C1F">
              <w:rPr>
                <w:rFonts w:ascii="GHEA Grapalat" w:hAnsi="GHEA Grapalat"/>
                <w:b/>
                <w:sz w:val="18"/>
                <w:szCs w:val="18"/>
              </w:rPr>
              <w:t>79 340 — յոթանասունինը հազար երեք հարյուր քառասուն</w:t>
            </w:r>
          </w:p>
        </w:tc>
        <w:tc>
          <w:tcPr>
            <w:tcW w:w="2880" w:type="dxa"/>
            <w:gridSpan w:val="3"/>
            <w:shd w:val="clear" w:color="auto" w:fill="auto"/>
            <w:vAlign w:val="center"/>
          </w:tcPr>
          <w:p w14:paraId="787980E5" w14:textId="21ECFE62" w:rsidR="00715840" w:rsidRPr="00D13FAF" w:rsidRDefault="00715840" w:rsidP="00715840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i/>
                <w:sz w:val="14"/>
                <w:szCs w:val="14"/>
              </w:rPr>
            </w:pPr>
            <w:r w:rsidRPr="002F06C0">
              <w:rPr>
                <w:rFonts w:ascii="GHEA Grapalat" w:hAnsi="GHEA Grapalat"/>
                <w:b/>
                <w:sz w:val="18"/>
                <w:szCs w:val="18"/>
              </w:rPr>
              <w:t>476 040 — չորս հարյուր յոթանասունվեց հազար քառասուն</w:t>
            </w:r>
          </w:p>
        </w:tc>
      </w:tr>
      <w:tr w:rsidR="00D13FAF" w:rsidRPr="0022631D" w14:paraId="0BA2F9BF" w14:textId="77777777" w:rsidTr="002B7449">
        <w:trPr>
          <w:trHeight w:val="160"/>
        </w:trPr>
        <w:tc>
          <w:tcPr>
            <w:tcW w:w="1260" w:type="dxa"/>
            <w:gridSpan w:val="2"/>
            <w:shd w:val="clear" w:color="auto" w:fill="auto"/>
            <w:vAlign w:val="center"/>
          </w:tcPr>
          <w:p w14:paraId="273A2C24" w14:textId="45C10055" w:rsidR="00D13FAF" w:rsidRPr="0096573D" w:rsidRDefault="00D13FAF" w:rsidP="00D13FAF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r w:rsidR="0071584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4</w:t>
            </w:r>
          </w:p>
        </w:tc>
        <w:tc>
          <w:tcPr>
            <w:tcW w:w="2160" w:type="dxa"/>
            <w:gridSpan w:val="3"/>
            <w:shd w:val="clear" w:color="auto" w:fill="auto"/>
            <w:vAlign w:val="center"/>
          </w:tcPr>
          <w:p w14:paraId="7DBC38BE" w14:textId="77777777" w:rsidR="00D13FAF" w:rsidRDefault="00D13FAF" w:rsidP="00D13FA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430" w:type="dxa"/>
            <w:gridSpan w:val="4"/>
            <w:shd w:val="clear" w:color="auto" w:fill="auto"/>
          </w:tcPr>
          <w:p w14:paraId="38D9BECB" w14:textId="36A21484" w:rsidR="00D13FAF" w:rsidRPr="00B1054E" w:rsidRDefault="00D13FAF" w:rsidP="00D13FAF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i/>
                <w:sz w:val="14"/>
                <w:szCs w:val="14"/>
              </w:rPr>
            </w:pPr>
          </w:p>
        </w:tc>
        <w:tc>
          <w:tcPr>
            <w:tcW w:w="2070" w:type="dxa"/>
            <w:gridSpan w:val="5"/>
            <w:shd w:val="clear" w:color="auto" w:fill="auto"/>
          </w:tcPr>
          <w:p w14:paraId="14794FA2" w14:textId="43553369" w:rsidR="00D13FAF" w:rsidRPr="00B1054E" w:rsidRDefault="00D13FAF" w:rsidP="00D13FAF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i/>
                <w:sz w:val="14"/>
                <w:szCs w:val="14"/>
              </w:rPr>
            </w:pPr>
          </w:p>
        </w:tc>
        <w:tc>
          <w:tcPr>
            <w:tcW w:w="2880" w:type="dxa"/>
            <w:gridSpan w:val="3"/>
            <w:shd w:val="clear" w:color="auto" w:fill="auto"/>
          </w:tcPr>
          <w:p w14:paraId="0CF0C42F" w14:textId="053AFEFF" w:rsidR="00D13FAF" w:rsidRPr="00B1054E" w:rsidRDefault="00D13FAF" w:rsidP="00D13FAF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i/>
                <w:sz w:val="14"/>
                <w:szCs w:val="14"/>
              </w:rPr>
            </w:pPr>
          </w:p>
        </w:tc>
      </w:tr>
      <w:tr w:rsidR="00715840" w:rsidRPr="0022631D" w14:paraId="11BE1038" w14:textId="77777777" w:rsidTr="002B7449">
        <w:trPr>
          <w:trHeight w:val="160"/>
        </w:trPr>
        <w:tc>
          <w:tcPr>
            <w:tcW w:w="1260" w:type="dxa"/>
            <w:gridSpan w:val="2"/>
            <w:shd w:val="clear" w:color="auto" w:fill="auto"/>
            <w:vAlign w:val="center"/>
          </w:tcPr>
          <w:p w14:paraId="12A00705" w14:textId="17594890" w:rsidR="00715840" w:rsidRPr="0096573D" w:rsidRDefault="00715840" w:rsidP="00715840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160" w:type="dxa"/>
            <w:gridSpan w:val="3"/>
            <w:shd w:val="clear" w:color="auto" w:fill="auto"/>
            <w:vAlign w:val="center"/>
          </w:tcPr>
          <w:p w14:paraId="203A1213" w14:textId="1FCC1D0C" w:rsidR="00715840" w:rsidRDefault="00715840" w:rsidP="0071584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Էմ Էս Կոմպ ՍՊԸ</w:t>
            </w:r>
          </w:p>
        </w:tc>
        <w:tc>
          <w:tcPr>
            <w:tcW w:w="2430" w:type="dxa"/>
            <w:gridSpan w:val="4"/>
            <w:shd w:val="clear" w:color="auto" w:fill="auto"/>
            <w:vAlign w:val="center"/>
          </w:tcPr>
          <w:p w14:paraId="6ED432C6" w14:textId="4B99BD81" w:rsidR="00715840" w:rsidRPr="00B1054E" w:rsidRDefault="00715840" w:rsidP="00715840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i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 xml:space="preserve">292 000 </w:t>
            </w:r>
            <w:r w:rsidRPr="00633C1F">
              <w:rPr>
                <w:rFonts w:ascii="GHEA Grapalat" w:hAnsi="GHEA Grapalat"/>
                <w:b/>
                <w:sz w:val="18"/>
                <w:szCs w:val="18"/>
              </w:rPr>
              <w:t>երկու հարյուր իննսուներկու հազար</w:t>
            </w:r>
          </w:p>
        </w:tc>
        <w:tc>
          <w:tcPr>
            <w:tcW w:w="2070" w:type="dxa"/>
            <w:gridSpan w:val="5"/>
            <w:shd w:val="clear" w:color="auto" w:fill="auto"/>
            <w:vAlign w:val="center"/>
          </w:tcPr>
          <w:p w14:paraId="5DACC7E5" w14:textId="6407DFCB" w:rsidR="00715840" w:rsidRPr="00B1054E" w:rsidRDefault="00715840" w:rsidP="00715840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i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-</w:t>
            </w:r>
          </w:p>
        </w:tc>
        <w:tc>
          <w:tcPr>
            <w:tcW w:w="2880" w:type="dxa"/>
            <w:gridSpan w:val="3"/>
            <w:shd w:val="clear" w:color="auto" w:fill="auto"/>
            <w:vAlign w:val="center"/>
          </w:tcPr>
          <w:p w14:paraId="487D80AC" w14:textId="1D215819" w:rsidR="00715840" w:rsidRPr="00B1054E" w:rsidRDefault="00715840" w:rsidP="00715840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i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 xml:space="preserve">292 000 </w:t>
            </w:r>
            <w:r w:rsidRPr="00633C1F">
              <w:rPr>
                <w:rFonts w:ascii="GHEA Grapalat" w:hAnsi="GHEA Grapalat"/>
                <w:b/>
                <w:sz w:val="18"/>
                <w:szCs w:val="18"/>
              </w:rPr>
              <w:t>երկու հարյուր իննսուներկու հազար</w:t>
            </w:r>
          </w:p>
        </w:tc>
      </w:tr>
      <w:tr w:rsidR="00715840" w:rsidRPr="0022631D" w14:paraId="1A49D987" w14:textId="77777777" w:rsidTr="002B7449">
        <w:trPr>
          <w:trHeight w:val="160"/>
        </w:trPr>
        <w:tc>
          <w:tcPr>
            <w:tcW w:w="1260" w:type="dxa"/>
            <w:gridSpan w:val="2"/>
            <w:shd w:val="clear" w:color="auto" w:fill="auto"/>
            <w:vAlign w:val="center"/>
          </w:tcPr>
          <w:p w14:paraId="3BB9E192" w14:textId="1E2ACED6" w:rsidR="00715840" w:rsidRPr="00B1054E" w:rsidRDefault="00715840" w:rsidP="00715840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2</w:t>
            </w:r>
          </w:p>
        </w:tc>
        <w:tc>
          <w:tcPr>
            <w:tcW w:w="2160" w:type="dxa"/>
            <w:gridSpan w:val="3"/>
            <w:shd w:val="clear" w:color="auto" w:fill="auto"/>
            <w:vAlign w:val="center"/>
          </w:tcPr>
          <w:p w14:paraId="650F82AA" w14:textId="748305D6" w:rsidR="00715840" w:rsidRPr="00F8240C" w:rsidRDefault="00715840" w:rsidP="0071584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bCs/>
                <w:sz w:val="18"/>
                <w:szCs w:val="18"/>
              </w:rPr>
              <w:t>ՋԻ-ԷՍ-ՍԻ ՍՊԸ</w:t>
            </w:r>
          </w:p>
        </w:tc>
        <w:tc>
          <w:tcPr>
            <w:tcW w:w="2430" w:type="dxa"/>
            <w:gridSpan w:val="4"/>
            <w:shd w:val="clear" w:color="auto" w:fill="auto"/>
            <w:vAlign w:val="center"/>
          </w:tcPr>
          <w:p w14:paraId="1F14B1CA" w14:textId="233D7965" w:rsidR="00715840" w:rsidRPr="00D13FAF" w:rsidRDefault="00715840" w:rsidP="00715840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i/>
                <w:sz w:val="14"/>
                <w:szCs w:val="14"/>
              </w:rPr>
            </w:pPr>
            <w:r w:rsidRPr="00633C1F">
              <w:rPr>
                <w:rFonts w:ascii="GHEA Grapalat" w:hAnsi="GHEA Grapalat"/>
                <w:b/>
                <w:sz w:val="18"/>
                <w:szCs w:val="18"/>
              </w:rPr>
              <w:t>350 850 — երեք հարյուր հիսուն հազար ութ հարյուր հիսուն</w:t>
            </w:r>
          </w:p>
        </w:tc>
        <w:tc>
          <w:tcPr>
            <w:tcW w:w="2070" w:type="dxa"/>
            <w:gridSpan w:val="5"/>
            <w:shd w:val="clear" w:color="auto" w:fill="auto"/>
            <w:vAlign w:val="center"/>
          </w:tcPr>
          <w:p w14:paraId="77F559C9" w14:textId="0866E805" w:rsidR="00715840" w:rsidRPr="00D13FAF" w:rsidRDefault="00715840" w:rsidP="00715840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i/>
                <w:sz w:val="14"/>
                <w:szCs w:val="14"/>
              </w:rPr>
            </w:pPr>
            <w:r w:rsidRPr="00633C1F">
              <w:rPr>
                <w:rFonts w:ascii="GHEA Grapalat" w:hAnsi="GHEA Grapalat"/>
                <w:b/>
                <w:sz w:val="18"/>
                <w:szCs w:val="18"/>
              </w:rPr>
              <w:t>70 170 — յոթանասուն հազար մեկ հարյուր յոթանասուն</w:t>
            </w:r>
          </w:p>
        </w:tc>
        <w:tc>
          <w:tcPr>
            <w:tcW w:w="2880" w:type="dxa"/>
            <w:gridSpan w:val="3"/>
            <w:shd w:val="clear" w:color="auto" w:fill="auto"/>
            <w:vAlign w:val="center"/>
          </w:tcPr>
          <w:p w14:paraId="1A827832" w14:textId="6EDFB080" w:rsidR="00715840" w:rsidRPr="00D13FAF" w:rsidRDefault="00715840" w:rsidP="00715840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i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421 020 չորս հարյուր քսանմեկ հազար քսան</w:t>
            </w:r>
          </w:p>
        </w:tc>
      </w:tr>
      <w:tr w:rsidR="006E1E91" w:rsidRPr="0022631D" w14:paraId="700CD07F" w14:textId="77777777" w:rsidTr="002B7449">
        <w:trPr>
          <w:trHeight w:val="288"/>
        </w:trPr>
        <w:tc>
          <w:tcPr>
            <w:tcW w:w="10800" w:type="dxa"/>
            <w:gridSpan w:val="17"/>
            <w:shd w:val="clear" w:color="auto" w:fill="99CCFF"/>
            <w:vAlign w:val="center"/>
          </w:tcPr>
          <w:p w14:paraId="10ED0606" w14:textId="77777777" w:rsidR="006E1E91" w:rsidRPr="0022631D" w:rsidRDefault="006E1E91" w:rsidP="006E1E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6E1E91" w:rsidRPr="0022631D" w14:paraId="521126E1" w14:textId="77777777" w:rsidTr="002B7449">
        <w:tc>
          <w:tcPr>
            <w:tcW w:w="10800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A77A72" w14:textId="77777777" w:rsidR="006E1E91" w:rsidRPr="0022631D" w:rsidRDefault="006E1E91" w:rsidP="006E1E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</w:tr>
      <w:tr w:rsidR="006E1E91" w:rsidRPr="0022631D" w14:paraId="552679BF" w14:textId="77777777" w:rsidTr="002B7449">
        <w:tc>
          <w:tcPr>
            <w:tcW w:w="900" w:type="dxa"/>
            <w:vMerge w:val="restart"/>
            <w:shd w:val="clear" w:color="auto" w:fill="auto"/>
            <w:vAlign w:val="center"/>
          </w:tcPr>
          <w:p w14:paraId="770D59CE" w14:textId="77777777" w:rsidR="006E1E91" w:rsidRPr="0022631D" w:rsidRDefault="006E1E91" w:rsidP="006E1E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Չափա-բաժնի համարը</w:t>
            </w:r>
          </w:p>
        </w:tc>
        <w:tc>
          <w:tcPr>
            <w:tcW w:w="1440" w:type="dxa"/>
            <w:gridSpan w:val="3"/>
            <w:vMerge w:val="restart"/>
            <w:shd w:val="clear" w:color="auto" w:fill="auto"/>
            <w:vAlign w:val="center"/>
          </w:tcPr>
          <w:p w14:paraId="563B2C65" w14:textId="77777777" w:rsidR="006E1E91" w:rsidRPr="0022631D" w:rsidRDefault="006E1E91" w:rsidP="006E1E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 անվանումը</w:t>
            </w:r>
          </w:p>
        </w:tc>
        <w:tc>
          <w:tcPr>
            <w:tcW w:w="846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230292" w14:textId="77777777" w:rsidR="006E1E91" w:rsidRPr="0022631D" w:rsidRDefault="006E1E91" w:rsidP="006E1E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(բավարար կամ անբավարար)</w:t>
            </w:r>
          </w:p>
        </w:tc>
      </w:tr>
      <w:tr w:rsidR="006E1E91" w:rsidRPr="0022631D" w14:paraId="3CA6FABC" w14:textId="77777777" w:rsidTr="002B7449">
        <w:tc>
          <w:tcPr>
            <w:tcW w:w="90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198501" w14:textId="77777777" w:rsidR="006E1E91" w:rsidRPr="0022631D" w:rsidRDefault="006E1E91" w:rsidP="006E1E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4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10516E" w14:textId="77777777" w:rsidR="006E1E91" w:rsidRPr="0022631D" w:rsidRDefault="006E1E91" w:rsidP="006E1E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10A92D" w14:textId="77777777" w:rsidR="006E1E91" w:rsidRPr="0022631D" w:rsidRDefault="006E1E91" w:rsidP="006E1E9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Հրավերով պահանջվող փաստաթղթերի առկայությունը</w:t>
            </w:r>
          </w:p>
        </w:tc>
        <w:tc>
          <w:tcPr>
            <w:tcW w:w="168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36F05F" w14:textId="77777777" w:rsidR="006E1E91" w:rsidRPr="0022631D" w:rsidRDefault="006E1E91" w:rsidP="006E1E9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Հայտով ներկայացված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փաստաթղթերի 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55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B06239" w14:textId="77777777" w:rsidR="006E1E91" w:rsidRPr="0022631D" w:rsidRDefault="006E1E91" w:rsidP="006E1E9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highlight w:val="yellow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5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B50C56" w14:textId="77777777" w:rsidR="006E1E91" w:rsidRPr="0022631D" w:rsidRDefault="006E1E91" w:rsidP="006E1E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6E1E91" w:rsidRPr="0022631D" w14:paraId="5E96A1C5" w14:textId="77777777" w:rsidTr="002B7449">
        <w:tc>
          <w:tcPr>
            <w:tcW w:w="900" w:type="dxa"/>
            <w:tcBorders>
              <w:bottom w:val="single" w:sz="8" w:space="0" w:color="auto"/>
            </w:tcBorders>
            <w:shd w:val="clear" w:color="auto" w:fill="auto"/>
          </w:tcPr>
          <w:p w14:paraId="6CEDE0AD" w14:textId="77777777" w:rsidR="006E1E91" w:rsidRPr="0022631D" w:rsidRDefault="006E1E91" w:rsidP="006E1E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44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CD1451B" w14:textId="77777777" w:rsidR="006E1E91" w:rsidRPr="0022631D" w:rsidRDefault="006E1E91" w:rsidP="006E1E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1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03550B2F" w14:textId="77777777" w:rsidR="006E1E91" w:rsidRPr="0022631D" w:rsidRDefault="006E1E91" w:rsidP="006E1E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8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709AAC9D" w14:textId="77777777" w:rsidR="006E1E91" w:rsidRPr="0022631D" w:rsidRDefault="006E1E91" w:rsidP="006E1E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50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78DCF91F" w14:textId="77777777" w:rsidR="006E1E91" w:rsidRPr="0022631D" w:rsidRDefault="006E1E91" w:rsidP="006E1E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2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504E155E" w14:textId="77777777" w:rsidR="006E1E91" w:rsidRPr="0022631D" w:rsidRDefault="006E1E91" w:rsidP="006E1E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6E1E91" w:rsidRPr="0022631D" w14:paraId="443F73EF" w14:textId="77777777" w:rsidTr="002B7449">
        <w:trPr>
          <w:trHeight w:val="40"/>
        </w:trPr>
        <w:tc>
          <w:tcPr>
            <w:tcW w:w="900" w:type="dxa"/>
            <w:tcBorders>
              <w:bottom w:val="single" w:sz="8" w:space="0" w:color="auto"/>
            </w:tcBorders>
            <w:shd w:val="clear" w:color="auto" w:fill="auto"/>
          </w:tcPr>
          <w:p w14:paraId="53C8EE9D" w14:textId="77777777" w:rsidR="006E1E91" w:rsidRPr="0022631D" w:rsidRDefault="006E1E91" w:rsidP="006E1E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44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5E76D406" w14:textId="77777777" w:rsidR="006E1E91" w:rsidRPr="0022631D" w:rsidRDefault="006E1E91" w:rsidP="006E1E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1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0FB0E5F7" w14:textId="77777777" w:rsidR="006E1E91" w:rsidRPr="0022631D" w:rsidRDefault="006E1E91" w:rsidP="006E1E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8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1072EAE8" w14:textId="77777777" w:rsidR="006E1E91" w:rsidRPr="0022631D" w:rsidRDefault="006E1E91" w:rsidP="006E1E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50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23AA8646" w14:textId="77777777" w:rsidR="006E1E91" w:rsidRPr="0022631D" w:rsidRDefault="006E1E91" w:rsidP="006E1E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2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5FEDE38D" w14:textId="77777777" w:rsidR="006E1E91" w:rsidRPr="0022631D" w:rsidRDefault="006E1E91" w:rsidP="006E1E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6E1E91" w:rsidRPr="0022631D" w14:paraId="522ACAFB" w14:textId="77777777" w:rsidTr="002B7449">
        <w:trPr>
          <w:trHeight w:val="331"/>
        </w:trPr>
        <w:tc>
          <w:tcPr>
            <w:tcW w:w="2340" w:type="dxa"/>
            <w:gridSpan w:val="4"/>
            <w:shd w:val="clear" w:color="auto" w:fill="auto"/>
            <w:vAlign w:val="center"/>
          </w:tcPr>
          <w:p w14:paraId="514F7E40" w14:textId="77777777" w:rsidR="006E1E91" w:rsidRPr="0022631D" w:rsidRDefault="006E1E91" w:rsidP="006E1E91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Այլ տեղեկություններ</w:t>
            </w:r>
          </w:p>
        </w:tc>
        <w:tc>
          <w:tcPr>
            <w:tcW w:w="8460" w:type="dxa"/>
            <w:gridSpan w:val="13"/>
            <w:shd w:val="clear" w:color="auto" w:fill="auto"/>
            <w:vAlign w:val="center"/>
          </w:tcPr>
          <w:p w14:paraId="71AB42B3" w14:textId="77777777" w:rsidR="006E1E91" w:rsidRPr="0022631D" w:rsidRDefault="006E1E91" w:rsidP="006E1E9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Ծանոթություն` </w:t>
            </w:r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Հայտերի մերժման այլ հիմքեր</w:t>
            </w:r>
          </w:p>
        </w:tc>
      </w:tr>
      <w:tr w:rsidR="006E1E91" w:rsidRPr="0022631D" w14:paraId="617248CD" w14:textId="77777777" w:rsidTr="002B7449">
        <w:trPr>
          <w:trHeight w:val="289"/>
        </w:trPr>
        <w:tc>
          <w:tcPr>
            <w:tcW w:w="10800" w:type="dxa"/>
            <w:gridSpan w:val="17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72BABFF" w14:textId="77777777" w:rsidR="006E1E91" w:rsidRPr="0022631D" w:rsidRDefault="006E1E91" w:rsidP="006E1E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6E1E91" w:rsidRPr="0022631D" w14:paraId="1515C769" w14:textId="77777777" w:rsidTr="002B7449">
        <w:trPr>
          <w:trHeight w:val="346"/>
        </w:trPr>
        <w:tc>
          <w:tcPr>
            <w:tcW w:w="453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5FC15A" w14:textId="77777777" w:rsidR="006E1E91" w:rsidRPr="0022631D" w:rsidRDefault="006E1E91" w:rsidP="006E1E9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 մասնակցի որոշման ամսաթիվը</w:t>
            </w:r>
          </w:p>
        </w:tc>
        <w:tc>
          <w:tcPr>
            <w:tcW w:w="6264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99495" w14:textId="18823A50" w:rsidR="006E1E91" w:rsidRPr="0022631D" w:rsidRDefault="000426F9" w:rsidP="006E1E9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26.12</w:t>
            </w:r>
            <w:r w:rsidR="00D13FA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.2025</w:t>
            </w:r>
            <w:r w:rsidR="006E1E9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թ.</w:t>
            </w:r>
          </w:p>
        </w:tc>
      </w:tr>
      <w:tr w:rsidR="006E1E91" w:rsidRPr="0022631D" w14:paraId="71BEA872" w14:textId="77777777" w:rsidTr="002B7449">
        <w:trPr>
          <w:trHeight w:val="92"/>
        </w:trPr>
        <w:tc>
          <w:tcPr>
            <w:tcW w:w="4536" w:type="dxa"/>
            <w:gridSpan w:val="7"/>
            <w:vMerge w:val="restart"/>
            <w:shd w:val="clear" w:color="auto" w:fill="auto"/>
            <w:vAlign w:val="center"/>
          </w:tcPr>
          <w:p w14:paraId="7F8FD238" w14:textId="145146AA" w:rsidR="006E1E91" w:rsidRPr="0022631D" w:rsidRDefault="006E1E91" w:rsidP="006E1E9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31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0AEB2" w14:textId="3941570F" w:rsidR="006E1E91" w:rsidRPr="0022631D" w:rsidRDefault="006E1E91" w:rsidP="006E1E91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C91D9E">
              <w:rPr>
                <w:rFonts w:ascii="GHEA Grapalat" w:hAnsi="GHEA Grapalat" w:cs="Sylfaen"/>
                <w:b/>
                <w:sz w:val="14"/>
                <w:szCs w:val="14"/>
              </w:rPr>
              <w:t>Անգործության ժամկետի սկիզբ</w:t>
            </w:r>
          </w:p>
        </w:tc>
        <w:tc>
          <w:tcPr>
            <w:tcW w:w="315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BAC259" w14:textId="1AB59EF0" w:rsidR="006E1E91" w:rsidRPr="0022631D" w:rsidRDefault="006E1E91" w:rsidP="006E1E91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C91D9E">
              <w:rPr>
                <w:rFonts w:ascii="GHEA Grapalat" w:hAnsi="GHEA Grapalat" w:cs="Sylfaen"/>
                <w:b/>
                <w:sz w:val="14"/>
                <w:szCs w:val="14"/>
              </w:rPr>
              <w:t>Անգործության ժամկետի սկիզբ</w:t>
            </w:r>
          </w:p>
        </w:tc>
      </w:tr>
      <w:tr w:rsidR="006E1E91" w:rsidRPr="0022631D" w14:paraId="04C80107" w14:textId="77777777" w:rsidTr="002B7449">
        <w:trPr>
          <w:trHeight w:val="92"/>
        </w:trPr>
        <w:tc>
          <w:tcPr>
            <w:tcW w:w="4536" w:type="dxa"/>
            <w:gridSpan w:val="7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510EA2" w14:textId="77777777" w:rsidR="006E1E91" w:rsidRPr="0022631D" w:rsidRDefault="006E1E91" w:rsidP="006E1E9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1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AB2202" w14:textId="2CC39146" w:rsidR="006E1E91" w:rsidRPr="000426F9" w:rsidRDefault="000426F9" w:rsidP="006E1E91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31.12.2025</w:t>
            </w:r>
          </w:p>
        </w:tc>
        <w:tc>
          <w:tcPr>
            <w:tcW w:w="315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4499AC" w14:textId="2BB68546" w:rsidR="006E1E91" w:rsidRPr="000426F9" w:rsidRDefault="000426F9" w:rsidP="006E1E91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9.01.2026</w:t>
            </w:r>
          </w:p>
        </w:tc>
      </w:tr>
      <w:tr w:rsidR="006E1E91" w:rsidRPr="0022631D" w14:paraId="2254FA5C" w14:textId="77777777" w:rsidTr="002B7449">
        <w:trPr>
          <w:trHeight w:val="367"/>
        </w:trPr>
        <w:tc>
          <w:tcPr>
            <w:tcW w:w="6930" w:type="dxa"/>
            <w:gridSpan w:val="10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6FCA54C2" w14:textId="6FE5E920" w:rsidR="006E1E91" w:rsidRDefault="006E1E91" w:rsidP="006E1E91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մասնակցին պայմանագիր կնքելու առաջարկի ծանուցման ամսաթիվը</w:t>
            </w:r>
          </w:p>
        </w:tc>
        <w:tc>
          <w:tcPr>
            <w:tcW w:w="3870" w:type="dxa"/>
            <w:gridSpan w:val="7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7DC1D19" w14:textId="0ED9E7E9" w:rsidR="006E1E91" w:rsidRPr="00DE4FF7" w:rsidRDefault="000426F9" w:rsidP="006E1E9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15.01.2026թ</w:t>
            </w:r>
          </w:p>
        </w:tc>
      </w:tr>
      <w:tr w:rsidR="006E1E91" w:rsidRPr="0022631D" w14:paraId="3C75DA26" w14:textId="77777777" w:rsidTr="002B7449">
        <w:trPr>
          <w:trHeight w:val="344"/>
        </w:trPr>
        <w:tc>
          <w:tcPr>
            <w:tcW w:w="453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1570B1" w14:textId="77777777" w:rsidR="006E1E91" w:rsidRPr="0022631D" w:rsidRDefault="006E1E91" w:rsidP="006E1E9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6264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9104E7" w14:textId="35D8FB3B" w:rsidR="006E1E91" w:rsidRPr="00D13FAF" w:rsidRDefault="000426F9" w:rsidP="006E1E9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19.01.2026թ</w:t>
            </w:r>
          </w:p>
        </w:tc>
      </w:tr>
      <w:tr w:rsidR="003800BD" w:rsidRPr="0022631D" w14:paraId="0682C6BE" w14:textId="77777777" w:rsidTr="002B7449">
        <w:trPr>
          <w:trHeight w:val="344"/>
        </w:trPr>
        <w:tc>
          <w:tcPr>
            <w:tcW w:w="453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3EC18B" w14:textId="77777777" w:rsidR="003800BD" w:rsidRPr="0022631D" w:rsidRDefault="003800BD" w:rsidP="003800B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 կողմից պայմանագրի ստորագրման ամսաթիվը</w:t>
            </w:r>
          </w:p>
        </w:tc>
        <w:tc>
          <w:tcPr>
            <w:tcW w:w="6264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93ADE3" w14:textId="41CF21E1" w:rsidR="003800BD" w:rsidRPr="0087696A" w:rsidRDefault="000426F9" w:rsidP="003800B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20.01.2026</w:t>
            </w:r>
          </w:p>
        </w:tc>
      </w:tr>
      <w:tr w:rsidR="006E1E91" w:rsidRPr="0022631D" w14:paraId="79A64497" w14:textId="77777777" w:rsidTr="002B7449">
        <w:trPr>
          <w:trHeight w:val="288"/>
        </w:trPr>
        <w:tc>
          <w:tcPr>
            <w:tcW w:w="10800" w:type="dxa"/>
            <w:gridSpan w:val="17"/>
            <w:shd w:val="clear" w:color="auto" w:fill="99CCFF"/>
            <w:vAlign w:val="center"/>
          </w:tcPr>
          <w:p w14:paraId="620F225D" w14:textId="77777777" w:rsidR="006E1E91" w:rsidRPr="0022631D" w:rsidRDefault="006E1E91" w:rsidP="006E1E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6E1E91" w:rsidRPr="0022631D" w14:paraId="4E4EA255" w14:textId="77777777" w:rsidTr="002B7449">
        <w:tc>
          <w:tcPr>
            <w:tcW w:w="900" w:type="dxa"/>
            <w:vMerge w:val="restart"/>
            <w:shd w:val="clear" w:color="auto" w:fill="auto"/>
            <w:vAlign w:val="center"/>
          </w:tcPr>
          <w:p w14:paraId="7AA249E4" w14:textId="77777777" w:rsidR="006E1E91" w:rsidRPr="0022631D" w:rsidRDefault="006E1E91" w:rsidP="006E1E9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 համարը</w:t>
            </w:r>
          </w:p>
        </w:tc>
        <w:tc>
          <w:tcPr>
            <w:tcW w:w="1440" w:type="dxa"/>
            <w:gridSpan w:val="3"/>
            <w:vMerge w:val="restart"/>
            <w:shd w:val="clear" w:color="auto" w:fill="auto"/>
            <w:vAlign w:val="center"/>
          </w:tcPr>
          <w:p w14:paraId="3EF9A58A" w14:textId="77777777" w:rsidR="006E1E91" w:rsidRPr="0022631D" w:rsidRDefault="006E1E91" w:rsidP="006E1E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 մասնակիցը</w:t>
            </w:r>
          </w:p>
        </w:tc>
        <w:tc>
          <w:tcPr>
            <w:tcW w:w="8460" w:type="dxa"/>
            <w:gridSpan w:val="13"/>
            <w:shd w:val="clear" w:color="auto" w:fill="auto"/>
            <w:vAlign w:val="center"/>
          </w:tcPr>
          <w:p w14:paraId="0A5086C3" w14:textId="77777777" w:rsidR="006E1E91" w:rsidRPr="0022631D" w:rsidRDefault="006E1E91" w:rsidP="006E1E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այմանագ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րի</w:t>
            </w:r>
          </w:p>
        </w:tc>
      </w:tr>
      <w:tr w:rsidR="006E1E91" w:rsidRPr="0022631D" w14:paraId="11F19FA1" w14:textId="77777777" w:rsidTr="002B7449">
        <w:trPr>
          <w:trHeight w:val="237"/>
        </w:trPr>
        <w:tc>
          <w:tcPr>
            <w:tcW w:w="900" w:type="dxa"/>
            <w:vMerge/>
            <w:shd w:val="clear" w:color="auto" w:fill="auto"/>
            <w:vAlign w:val="center"/>
          </w:tcPr>
          <w:p w14:paraId="39B67943" w14:textId="77777777" w:rsidR="006E1E91" w:rsidRPr="0022631D" w:rsidRDefault="006E1E91" w:rsidP="006E1E9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40" w:type="dxa"/>
            <w:gridSpan w:val="3"/>
            <w:vMerge/>
            <w:shd w:val="clear" w:color="auto" w:fill="auto"/>
            <w:vAlign w:val="center"/>
          </w:tcPr>
          <w:p w14:paraId="2856C5C6" w14:textId="77777777" w:rsidR="006E1E91" w:rsidRPr="0022631D" w:rsidRDefault="006E1E91" w:rsidP="006E1E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10" w:type="dxa"/>
            <w:gridSpan w:val="2"/>
            <w:vMerge w:val="restart"/>
            <w:shd w:val="clear" w:color="auto" w:fill="auto"/>
            <w:vAlign w:val="center"/>
          </w:tcPr>
          <w:p w14:paraId="23EE0CE1" w14:textId="77777777" w:rsidR="006E1E91" w:rsidRPr="0022631D" w:rsidRDefault="006E1E91" w:rsidP="006E1E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 համարը</w:t>
            </w:r>
          </w:p>
        </w:tc>
        <w:tc>
          <w:tcPr>
            <w:tcW w:w="1800" w:type="dxa"/>
            <w:gridSpan w:val="3"/>
            <w:vMerge w:val="restart"/>
            <w:shd w:val="clear" w:color="auto" w:fill="auto"/>
            <w:vAlign w:val="center"/>
          </w:tcPr>
          <w:p w14:paraId="7E70E64E" w14:textId="77777777" w:rsidR="006E1E91" w:rsidRPr="0022631D" w:rsidRDefault="006E1E91" w:rsidP="006E1E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Կնքման ամսաթիվը</w:t>
            </w:r>
          </w:p>
        </w:tc>
        <w:tc>
          <w:tcPr>
            <w:tcW w:w="1080" w:type="dxa"/>
            <w:vMerge w:val="restart"/>
            <w:shd w:val="clear" w:color="auto" w:fill="auto"/>
            <w:vAlign w:val="center"/>
          </w:tcPr>
          <w:p w14:paraId="4C4044FB" w14:textId="77777777" w:rsidR="006E1E91" w:rsidRPr="0022631D" w:rsidRDefault="006E1E91" w:rsidP="006E1E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Կատարման վերջնա-ժամկետը</w:t>
            </w:r>
          </w:p>
        </w:tc>
        <w:tc>
          <w:tcPr>
            <w:tcW w:w="685" w:type="dxa"/>
            <w:gridSpan w:val="2"/>
            <w:vMerge w:val="restart"/>
            <w:shd w:val="clear" w:color="auto" w:fill="auto"/>
            <w:vAlign w:val="center"/>
          </w:tcPr>
          <w:p w14:paraId="58A33AC2" w14:textId="77777777" w:rsidR="006E1E91" w:rsidRPr="0022631D" w:rsidRDefault="006E1E91" w:rsidP="006E1E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Կանխա-վճարի չափը</w:t>
            </w:r>
          </w:p>
        </w:tc>
        <w:tc>
          <w:tcPr>
            <w:tcW w:w="3185" w:type="dxa"/>
            <w:gridSpan w:val="5"/>
            <w:shd w:val="clear" w:color="auto" w:fill="auto"/>
            <w:vAlign w:val="center"/>
          </w:tcPr>
          <w:p w14:paraId="0911FBB2" w14:textId="77777777" w:rsidR="006E1E91" w:rsidRPr="0022631D" w:rsidRDefault="006E1E91" w:rsidP="006E1E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Գինը</w:t>
            </w:r>
          </w:p>
        </w:tc>
      </w:tr>
      <w:tr w:rsidR="006E1E91" w:rsidRPr="0022631D" w14:paraId="4DC53241" w14:textId="77777777" w:rsidTr="002B7449">
        <w:trPr>
          <w:trHeight w:val="238"/>
        </w:trPr>
        <w:tc>
          <w:tcPr>
            <w:tcW w:w="900" w:type="dxa"/>
            <w:vMerge/>
            <w:shd w:val="clear" w:color="auto" w:fill="auto"/>
            <w:vAlign w:val="center"/>
          </w:tcPr>
          <w:p w14:paraId="7D858D4B" w14:textId="77777777" w:rsidR="006E1E91" w:rsidRPr="0022631D" w:rsidRDefault="006E1E91" w:rsidP="006E1E9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40" w:type="dxa"/>
            <w:gridSpan w:val="3"/>
            <w:vMerge/>
            <w:shd w:val="clear" w:color="auto" w:fill="auto"/>
            <w:vAlign w:val="center"/>
          </w:tcPr>
          <w:p w14:paraId="078A8417" w14:textId="77777777" w:rsidR="006E1E91" w:rsidRPr="0022631D" w:rsidRDefault="006E1E91" w:rsidP="006E1E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10" w:type="dxa"/>
            <w:gridSpan w:val="2"/>
            <w:vMerge/>
            <w:shd w:val="clear" w:color="auto" w:fill="auto"/>
            <w:vAlign w:val="center"/>
          </w:tcPr>
          <w:p w14:paraId="67FA13FC" w14:textId="77777777" w:rsidR="006E1E91" w:rsidRPr="0022631D" w:rsidRDefault="006E1E91" w:rsidP="006E1E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00" w:type="dxa"/>
            <w:gridSpan w:val="3"/>
            <w:vMerge/>
            <w:shd w:val="clear" w:color="auto" w:fill="auto"/>
            <w:vAlign w:val="center"/>
          </w:tcPr>
          <w:p w14:paraId="7FDD9C22" w14:textId="77777777" w:rsidR="006E1E91" w:rsidRPr="0022631D" w:rsidRDefault="006E1E91" w:rsidP="006E1E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73BBD2A3" w14:textId="77777777" w:rsidR="006E1E91" w:rsidRPr="0022631D" w:rsidRDefault="006E1E91" w:rsidP="006E1E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685" w:type="dxa"/>
            <w:gridSpan w:val="2"/>
            <w:vMerge/>
            <w:shd w:val="clear" w:color="auto" w:fill="auto"/>
            <w:vAlign w:val="center"/>
          </w:tcPr>
          <w:p w14:paraId="078CB506" w14:textId="77777777" w:rsidR="006E1E91" w:rsidRPr="0022631D" w:rsidRDefault="006E1E91" w:rsidP="006E1E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185" w:type="dxa"/>
            <w:gridSpan w:val="5"/>
            <w:shd w:val="clear" w:color="auto" w:fill="auto"/>
            <w:vAlign w:val="center"/>
          </w:tcPr>
          <w:p w14:paraId="3C0959C2" w14:textId="77777777" w:rsidR="006E1E91" w:rsidRPr="0022631D" w:rsidRDefault="006E1E91" w:rsidP="006E1E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ՀՀ դրամ</w:t>
            </w:r>
          </w:p>
        </w:tc>
      </w:tr>
      <w:tr w:rsidR="006E1E91" w:rsidRPr="0022631D" w14:paraId="75FDA7D8" w14:textId="77777777" w:rsidTr="002B7449">
        <w:trPr>
          <w:trHeight w:val="263"/>
        </w:trPr>
        <w:tc>
          <w:tcPr>
            <w:tcW w:w="90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25CC18" w14:textId="77777777" w:rsidR="006E1E91" w:rsidRPr="0022631D" w:rsidRDefault="006E1E91" w:rsidP="006E1E9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4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137E73" w14:textId="77777777" w:rsidR="006E1E91" w:rsidRPr="0022631D" w:rsidRDefault="006E1E91" w:rsidP="006E1E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1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E6D16E" w14:textId="77777777" w:rsidR="006E1E91" w:rsidRPr="0022631D" w:rsidRDefault="006E1E91" w:rsidP="006E1E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0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FD1FA9" w14:textId="77777777" w:rsidR="006E1E91" w:rsidRPr="0022631D" w:rsidRDefault="006E1E91" w:rsidP="006E1E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8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B460CC" w14:textId="77777777" w:rsidR="006E1E91" w:rsidRPr="0022631D" w:rsidRDefault="006E1E91" w:rsidP="006E1E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68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F2659C" w14:textId="77777777" w:rsidR="006E1E91" w:rsidRPr="0022631D" w:rsidRDefault="006E1E91" w:rsidP="006E1E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30FE9E" w14:textId="77777777" w:rsidR="006E1E91" w:rsidRPr="0022631D" w:rsidRDefault="006E1E91" w:rsidP="006E1E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Առկա ֆինանսական միջոցներով 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A4D149" w14:textId="3768C6D4" w:rsidR="006E1E91" w:rsidRPr="0022631D" w:rsidRDefault="006E1E91" w:rsidP="006E1E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</w:p>
        </w:tc>
      </w:tr>
      <w:tr w:rsidR="00715840" w:rsidRPr="0022631D" w14:paraId="1E28D31D" w14:textId="77777777" w:rsidTr="002B7449">
        <w:trPr>
          <w:trHeight w:val="146"/>
        </w:trPr>
        <w:tc>
          <w:tcPr>
            <w:tcW w:w="900" w:type="dxa"/>
            <w:shd w:val="clear" w:color="auto" w:fill="auto"/>
            <w:vAlign w:val="center"/>
          </w:tcPr>
          <w:p w14:paraId="1F1D10DE" w14:textId="4D2F11A8" w:rsidR="00715840" w:rsidRPr="002B7449" w:rsidRDefault="00715840" w:rsidP="002B7449">
            <w:pPr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2B7449">
              <w:rPr>
                <w:rFonts w:ascii="GHEA Grapalat" w:hAnsi="GHEA Grapalat"/>
                <w:b/>
                <w:sz w:val="18"/>
                <w:szCs w:val="18"/>
                <w:lang w:val="hy-AM"/>
              </w:rPr>
              <w:t>1</w:t>
            </w:r>
          </w:p>
        </w:tc>
        <w:tc>
          <w:tcPr>
            <w:tcW w:w="1440" w:type="dxa"/>
            <w:gridSpan w:val="3"/>
            <w:vMerge w:val="restart"/>
            <w:shd w:val="clear" w:color="auto" w:fill="auto"/>
            <w:vAlign w:val="center"/>
          </w:tcPr>
          <w:p w14:paraId="391CD0D1" w14:textId="44C99CB6" w:rsidR="00715840" w:rsidRPr="0022631D" w:rsidRDefault="00715840" w:rsidP="000426F9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Էմ Էս Կոմպ ՍՊԸ</w:t>
            </w:r>
          </w:p>
        </w:tc>
        <w:tc>
          <w:tcPr>
            <w:tcW w:w="1710" w:type="dxa"/>
            <w:gridSpan w:val="2"/>
            <w:vMerge w:val="restart"/>
            <w:shd w:val="clear" w:color="auto" w:fill="auto"/>
            <w:vAlign w:val="center"/>
          </w:tcPr>
          <w:p w14:paraId="2183B64C" w14:textId="13C934E6" w:rsidR="00715840" w:rsidRPr="00C7636F" w:rsidRDefault="00715840" w:rsidP="002B74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ԳԳԱԿ-ԳՀԾՁԲ-26/7/Շ-1</w:t>
            </w:r>
          </w:p>
        </w:tc>
        <w:tc>
          <w:tcPr>
            <w:tcW w:w="1800" w:type="dxa"/>
            <w:gridSpan w:val="3"/>
            <w:vMerge w:val="restart"/>
            <w:shd w:val="clear" w:color="auto" w:fill="auto"/>
            <w:vAlign w:val="center"/>
          </w:tcPr>
          <w:p w14:paraId="54F54951" w14:textId="317BB215" w:rsidR="00715840" w:rsidRPr="0022631D" w:rsidRDefault="00715840" w:rsidP="002B7449">
            <w:pPr>
              <w:widowControl w:val="0"/>
              <w:spacing w:before="0" w:after="0"/>
              <w:ind w:left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20.01.2026</w:t>
            </w:r>
          </w:p>
        </w:tc>
        <w:tc>
          <w:tcPr>
            <w:tcW w:w="1080" w:type="dxa"/>
            <w:vMerge w:val="restart"/>
            <w:shd w:val="clear" w:color="auto" w:fill="auto"/>
            <w:vAlign w:val="center"/>
          </w:tcPr>
          <w:p w14:paraId="610A7BBF" w14:textId="3CE3BD2A" w:rsidR="00715840" w:rsidRPr="0022631D" w:rsidRDefault="00715840" w:rsidP="000426F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30.12.2026</w:t>
            </w:r>
          </w:p>
        </w:tc>
        <w:tc>
          <w:tcPr>
            <w:tcW w:w="685" w:type="dxa"/>
            <w:gridSpan w:val="2"/>
            <w:shd w:val="clear" w:color="auto" w:fill="auto"/>
            <w:vAlign w:val="center"/>
          </w:tcPr>
          <w:p w14:paraId="6A3A27A0" w14:textId="01882B76" w:rsidR="00715840" w:rsidRPr="0022631D" w:rsidRDefault="00715840" w:rsidP="000426F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65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40F0BC7" w14:textId="6662178F" w:rsidR="00715840" w:rsidRPr="0022631D" w:rsidRDefault="00715840" w:rsidP="000426F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43A549" w14:textId="5ADC3D49" w:rsidR="00715840" w:rsidRPr="00105891" w:rsidRDefault="00715840" w:rsidP="002B74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713000</w:t>
            </w:r>
          </w:p>
        </w:tc>
      </w:tr>
      <w:tr w:rsidR="00715840" w:rsidRPr="0022631D" w14:paraId="6EE30677" w14:textId="77777777" w:rsidTr="002B7449">
        <w:trPr>
          <w:trHeight w:val="146"/>
        </w:trPr>
        <w:tc>
          <w:tcPr>
            <w:tcW w:w="900" w:type="dxa"/>
            <w:shd w:val="clear" w:color="auto" w:fill="auto"/>
            <w:vAlign w:val="center"/>
          </w:tcPr>
          <w:p w14:paraId="30D14537" w14:textId="4E5D7004" w:rsidR="00715840" w:rsidRPr="00105891" w:rsidRDefault="00715840" w:rsidP="002B7449">
            <w:pPr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1440" w:type="dxa"/>
            <w:gridSpan w:val="3"/>
            <w:vMerge/>
            <w:shd w:val="clear" w:color="auto" w:fill="auto"/>
            <w:vAlign w:val="center"/>
          </w:tcPr>
          <w:p w14:paraId="67590CB8" w14:textId="77777777" w:rsidR="00715840" w:rsidRDefault="00715840" w:rsidP="000426F9">
            <w:pPr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710" w:type="dxa"/>
            <w:gridSpan w:val="2"/>
            <w:vMerge/>
            <w:shd w:val="clear" w:color="auto" w:fill="auto"/>
            <w:vAlign w:val="center"/>
          </w:tcPr>
          <w:p w14:paraId="5E49E275" w14:textId="77777777" w:rsidR="00715840" w:rsidRDefault="00715840" w:rsidP="002B74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0" w:type="dxa"/>
            <w:gridSpan w:val="3"/>
            <w:vMerge/>
            <w:shd w:val="clear" w:color="auto" w:fill="auto"/>
            <w:vAlign w:val="center"/>
          </w:tcPr>
          <w:p w14:paraId="538186C2" w14:textId="77777777" w:rsidR="00715840" w:rsidRDefault="00715840" w:rsidP="002B7449">
            <w:pPr>
              <w:widowControl w:val="0"/>
              <w:spacing w:before="0" w:after="0"/>
              <w:ind w:left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2B1B9BAA" w14:textId="77777777" w:rsidR="00715840" w:rsidRDefault="00715840" w:rsidP="000426F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685" w:type="dxa"/>
            <w:gridSpan w:val="2"/>
            <w:shd w:val="clear" w:color="auto" w:fill="auto"/>
            <w:vAlign w:val="center"/>
          </w:tcPr>
          <w:p w14:paraId="5D2FA4C5" w14:textId="77777777" w:rsidR="00715840" w:rsidRPr="0022631D" w:rsidRDefault="00715840" w:rsidP="000426F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65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7D0F582" w14:textId="77777777" w:rsidR="00715840" w:rsidRDefault="00715840" w:rsidP="000426F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6672AD4" w14:textId="41DE0AD8" w:rsidR="00715840" w:rsidRPr="00105891" w:rsidRDefault="00715840" w:rsidP="002B74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145000</w:t>
            </w:r>
          </w:p>
        </w:tc>
      </w:tr>
      <w:tr w:rsidR="00715840" w:rsidRPr="0022631D" w14:paraId="741C1953" w14:textId="77777777" w:rsidTr="002B7449">
        <w:trPr>
          <w:trHeight w:val="146"/>
        </w:trPr>
        <w:tc>
          <w:tcPr>
            <w:tcW w:w="900" w:type="dxa"/>
            <w:shd w:val="clear" w:color="auto" w:fill="auto"/>
            <w:vAlign w:val="center"/>
          </w:tcPr>
          <w:p w14:paraId="1D46FB45" w14:textId="75047E4F" w:rsidR="00715840" w:rsidRDefault="00715840" w:rsidP="002B7449">
            <w:pPr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3</w:t>
            </w:r>
          </w:p>
        </w:tc>
        <w:tc>
          <w:tcPr>
            <w:tcW w:w="1440" w:type="dxa"/>
            <w:gridSpan w:val="3"/>
            <w:vMerge/>
            <w:shd w:val="clear" w:color="auto" w:fill="auto"/>
            <w:vAlign w:val="center"/>
          </w:tcPr>
          <w:p w14:paraId="4722521E" w14:textId="77777777" w:rsidR="00715840" w:rsidRDefault="00715840" w:rsidP="000426F9">
            <w:pPr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710" w:type="dxa"/>
            <w:gridSpan w:val="2"/>
            <w:vMerge/>
            <w:shd w:val="clear" w:color="auto" w:fill="auto"/>
            <w:vAlign w:val="center"/>
          </w:tcPr>
          <w:p w14:paraId="0AB530C1" w14:textId="77777777" w:rsidR="00715840" w:rsidRDefault="00715840" w:rsidP="002B74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0" w:type="dxa"/>
            <w:gridSpan w:val="3"/>
            <w:vMerge/>
            <w:shd w:val="clear" w:color="auto" w:fill="auto"/>
            <w:vAlign w:val="center"/>
          </w:tcPr>
          <w:p w14:paraId="641C0625" w14:textId="77777777" w:rsidR="00715840" w:rsidRDefault="00715840" w:rsidP="002B7449">
            <w:pPr>
              <w:widowControl w:val="0"/>
              <w:spacing w:before="0" w:after="0"/>
              <w:ind w:left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2224B5D3" w14:textId="77777777" w:rsidR="00715840" w:rsidRDefault="00715840" w:rsidP="000426F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685" w:type="dxa"/>
            <w:gridSpan w:val="2"/>
            <w:shd w:val="clear" w:color="auto" w:fill="auto"/>
            <w:vAlign w:val="center"/>
          </w:tcPr>
          <w:p w14:paraId="75602735" w14:textId="77777777" w:rsidR="00715840" w:rsidRPr="0022631D" w:rsidRDefault="00715840" w:rsidP="000426F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65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4CD0801" w14:textId="77777777" w:rsidR="00715840" w:rsidRDefault="00715840" w:rsidP="000426F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8B8C9A2" w14:textId="28B4A117" w:rsidR="00715840" w:rsidRDefault="00715840" w:rsidP="002B74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295000</w:t>
            </w:r>
          </w:p>
        </w:tc>
      </w:tr>
      <w:tr w:rsidR="00715840" w:rsidRPr="0022631D" w14:paraId="402484B4" w14:textId="77777777" w:rsidTr="002B7449">
        <w:trPr>
          <w:trHeight w:val="146"/>
        </w:trPr>
        <w:tc>
          <w:tcPr>
            <w:tcW w:w="900" w:type="dxa"/>
            <w:shd w:val="clear" w:color="auto" w:fill="auto"/>
            <w:vAlign w:val="center"/>
          </w:tcPr>
          <w:p w14:paraId="38CD0FBA" w14:textId="486E91F6" w:rsidR="00715840" w:rsidRDefault="00715840" w:rsidP="002B7449">
            <w:pPr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4</w:t>
            </w:r>
          </w:p>
        </w:tc>
        <w:tc>
          <w:tcPr>
            <w:tcW w:w="1440" w:type="dxa"/>
            <w:gridSpan w:val="3"/>
            <w:vMerge/>
            <w:shd w:val="clear" w:color="auto" w:fill="auto"/>
            <w:vAlign w:val="center"/>
          </w:tcPr>
          <w:p w14:paraId="2DE11841" w14:textId="77777777" w:rsidR="00715840" w:rsidRDefault="00715840" w:rsidP="000426F9">
            <w:pPr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710" w:type="dxa"/>
            <w:gridSpan w:val="2"/>
            <w:vMerge/>
            <w:shd w:val="clear" w:color="auto" w:fill="auto"/>
            <w:vAlign w:val="center"/>
          </w:tcPr>
          <w:p w14:paraId="2F6C4C9B" w14:textId="77777777" w:rsidR="00715840" w:rsidRDefault="00715840" w:rsidP="002B74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0" w:type="dxa"/>
            <w:gridSpan w:val="3"/>
            <w:vMerge/>
            <w:shd w:val="clear" w:color="auto" w:fill="auto"/>
            <w:vAlign w:val="center"/>
          </w:tcPr>
          <w:p w14:paraId="68C3ABBA" w14:textId="77777777" w:rsidR="00715840" w:rsidRDefault="00715840" w:rsidP="002B7449">
            <w:pPr>
              <w:widowControl w:val="0"/>
              <w:spacing w:before="0" w:after="0"/>
              <w:ind w:left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359FDB1C" w14:textId="77777777" w:rsidR="00715840" w:rsidRDefault="00715840" w:rsidP="000426F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685" w:type="dxa"/>
            <w:gridSpan w:val="2"/>
            <w:shd w:val="clear" w:color="auto" w:fill="auto"/>
            <w:vAlign w:val="center"/>
          </w:tcPr>
          <w:p w14:paraId="50A58129" w14:textId="77777777" w:rsidR="00715840" w:rsidRPr="0022631D" w:rsidRDefault="00715840" w:rsidP="000426F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65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858E060" w14:textId="77777777" w:rsidR="00715840" w:rsidRDefault="00715840" w:rsidP="000426F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4A4C4F4" w14:textId="282E76CF" w:rsidR="00715840" w:rsidRDefault="00715840" w:rsidP="002B74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292000</w:t>
            </w:r>
          </w:p>
        </w:tc>
      </w:tr>
      <w:tr w:rsidR="006E1E91" w:rsidRPr="0022631D" w14:paraId="41E4ED39" w14:textId="77777777" w:rsidTr="002B7449">
        <w:trPr>
          <w:trHeight w:val="150"/>
        </w:trPr>
        <w:tc>
          <w:tcPr>
            <w:tcW w:w="10800" w:type="dxa"/>
            <w:gridSpan w:val="17"/>
            <w:shd w:val="clear" w:color="auto" w:fill="auto"/>
            <w:vAlign w:val="center"/>
          </w:tcPr>
          <w:p w14:paraId="7265AE84" w14:textId="77777777" w:rsidR="006E1E91" w:rsidRPr="0022631D" w:rsidRDefault="006E1E91" w:rsidP="006E1E9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 մասնակցի (մասնակիցների) անվանումը և հասցեն</w:t>
            </w:r>
          </w:p>
        </w:tc>
      </w:tr>
      <w:tr w:rsidR="006E1E91" w:rsidRPr="0022631D" w14:paraId="1F657639" w14:textId="77777777" w:rsidTr="002B7449">
        <w:trPr>
          <w:trHeight w:val="520"/>
        </w:trPr>
        <w:tc>
          <w:tcPr>
            <w:tcW w:w="9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6D7382" w14:textId="77777777" w:rsidR="006E1E91" w:rsidRPr="0022631D" w:rsidRDefault="006E1E91" w:rsidP="006E1E9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 համարը</w:t>
            </w:r>
          </w:p>
        </w:tc>
        <w:tc>
          <w:tcPr>
            <w:tcW w:w="144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F506DD" w14:textId="77777777" w:rsidR="006E1E91" w:rsidRPr="0022631D" w:rsidRDefault="006E1E91" w:rsidP="006E1E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 մասնակիցը</w:t>
            </w:r>
          </w:p>
        </w:tc>
        <w:tc>
          <w:tcPr>
            <w:tcW w:w="1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150E72" w14:textId="77777777" w:rsidR="006E1E91" w:rsidRPr="0022631D" w:rsidRDefault="006E1E91" w:rsidP="006E1E9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Հասցե, հեռ.</w:t>
            </w:r>
          </w:p>
        </w:tc>
        <w:tc>
          <w:tcPr>
            <w:tcW w:w="298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D8142A" w14:textId="77777777" w:rsidR="006E1E91" w:rsidRPr="0022631D" w:rsidRDefault="006E1E91" w:rsidP="006E1E9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Էլ.-փոստ</w:t>
            </w:r>
          </w:p>
        </w:tc>
        <w:tc>
          <w:tcPr>
            <w:tcW w:w="21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A668E" w14:textId="77777777" w:rsidR="006E1E91" w:rsidRPr="0022631D" w:rsidRDefault="006E1E91" w:rsidP="006E1E9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Բանկային հաշիվը</w:t>
            </w:r>
          </w:p>
        </w:tc>
        <w:tc>
          <w:tcPr>
            <w:tcW w:w="16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8CFA27" w14:textId="720FCA90" w:rsidR="006E1E91" w:rsidRPr="0022631D" w:rsidRDefault="006E1E91" w:rsidP="006E1E9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ՀՎՀՀ / Անձնագրի համարը և սերիան</w:t>
            </w:r>
          </w:p>
        </w:tc>
      </w:tr>
      <w:tr w:rsidR="002B7449" w:rsidRPr="0022631D" w14:paraId="20BC55B9" w14:textId="77777777" w:rsidTr="002B7449">
        <w:trPr>
          <w:trHeight w:val="430"/>
        </w:trPr>
        <w:tc>
          <w:tcPr>
            <w:tcW w:w="9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752A33" w14:textId="2BECFD89" w:rsidR="002B7449" w:rsidRPr="00715840" w:rsidRDefault="002B7449" w:rsidP="002B7449">
            <w:pPr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B7449">
              <w:rPr>
                <w:rFonts w:ascii="GHEA Grapalat" w:hAnsi="GHEA Grapalat"/>
                <w:b/>
                <w:sz w:val="18"/>
                <w:szCs w:val="18"/>
                <w:lang w:val="hy-AM"/>
              </w:rPr>
              <w:t>1,2</w:t>
            </w:r>
            <w:r w:rsidR="00715840">
              <w:rPr>
                <w:rFonts w:ascii="GHEA Grapalat" w:hAnsi="GHEA Grapalat"/>
                <w:b/>
                <w:sz w:val="18"/>
                <w:szCs w:val="18"/>
              </w:rPr>
              <w:t>,3,4</w:t>
            </w:r>
          </w:p>
        </w:tc>
        <w:tc>
          <w:tcPr>
            <w:tcW w:w="144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E09090" w14:textId="4C20DE9C" w:rsidR="002B7449" w:rsidRPr="00D45CC9" w:rsidRDefault="002B7449" w:rsidP="002B7449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Էմ Էս Կոմպ ՍՊԸ</w:t>
            </w:r>
          </w:p>
        </w:tc>
        <w:tc>
          <w:tcPr>
            <w:tcW w:w="1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16BA54" w14:textId="32E5CBA1" w:rsidR="002B7449" w:rsidRPr="00D45CC9" w:rsidRDefault="002B7449" w:rsidP="002B74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02A71">
              <w:rPr>
                <w:rFonts w:ascii="GHEA Grapalat" w:hAnsi="GHEA Grapalat" w:cs="Baltica"/>
                <w:i/>
                <w:sz w:val="16"/>
                <w:szCs w:val="16"/>
                <w:lang w:val="hy-AM"/>
              </w:rPr>
              <w:t xml:space="preserve">Հայաստան, </w:t>
            </w:r>
            <w:r w:rsidRPr="00134D17">
              <w:rPr>
                <w:rFonts w:ascii="GHEA Grapalat" w:hAnsi="GHEA Grapalat" w:cs="Baltica"/>
                <w:i/>
                <w:sz w:val="16"/>
                <w:szCs w:val="16"/>
                <w:lang w:val="hy-AM"/>
              </w:rPr>
              <w:t>ք.Երևան,</w:t>
            </w:r>
            <w:r w:rsidRPr="00F02A71">
              <w:rPr>
                <w:rFonts w:ascii="GHEA Grapalat" w:hAnsi="GHEA Grapalat" w:cs="Baltica"/>
                <w:i/>
                <w:sz w:val="16"/>
                <w:szCs w:val="16"/>
                <w:lang w:val="hy-AM"/>
              </w:rPr>
              <w:t>Քանաքեռ Զեյթուն, ՈՒլնեցու փ 51շ բն 1/1 նկուղ Հեռ. 055514188</w:t>
            </w:r>
          </w:p>
        </w:tc>
        <w:tc>
          <w:tcPr>
            <w:tcW w:w="298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F71670" w14:textId="34C1B43C" w:rsidR="002B7449" w:rsidRPr="00D45CC9" w:rsidRDefault="002B7449" w:rsidP="002B7449">
            <w:pPr>
              <w:contextualSpacing/>
              <w:jc w:val="center"/>
              <w:rPr>
                <w:rStyle w:val="Hyperlink"/>
                <w:rFonts w:ascii="GHEA Grapalat" w:hAnsi="GHEA Grapalat"/>
                <w:b/>
                <w:sz w:val="14"/>
                <w:szCs w:val="14"/>
              </w:rPr>
            </w:pPr>
            <w:r w:rsidRPr="004B7B03">
              <w:rPr>
                <w:rStyle w:val="Hyperlink"/>
                <w:rFonts w:ascii="GHEA Grapalat" w:hAnsi="GHEA Grapalat" w:cs="Baltica"/>
                <w:i/>
                <w:sz w:val="18"/>
                <w:szCs w:val="18"/>
              </w:rPr>
              <w:t>info@mscomp.am</w:t>
            </w:r>
          </w:p>
        </w:tc>
        <w:tc>
          <w:tcPr>
            <w:tcW w:w="21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248C13" w14:textId="0469F9E3" w:rsidR="002B7449" w:rsidRPr="00D45CC9" w:rsidRDefault="002B7449" w:rsidP="002B7449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1570071809510100</w:t>
            </w:r>
          </w:p>
        </w:tc>
        <w:tc>
          <w:tcPr>
            <w:tcW w:w="16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1E7005" w14:textId="3B1F9AEA" w:rsidR="002B7449" w:rsidRPr="00D45CC9" w:rsidRDefault="002B7449" w:rsidP="002B7449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7B03">
              <w:rPr>
                <w:rStyle w:val="Hyperlink"/>
                <w:rFonts w:ascii="GHEA Grapalat" w:hAnsi="GHEA Grapalat" w:cs="Baltica"/>
                <w:i/>
                <w:sz w:val="18"/>
                <w:szCs w:val="18"/>
              </w:rPr>
              <w:t>00232251</w:t>
            </w:r>
          </w:p>
        </w:tc>
      </w:tr>
      <w:tr w:rsidR="006E1E91" w:rsidRPr="0022631D" w14:paraId="496A046D" w14:textId="77777777" w:rsidTr="002B7449">
        <w:trPr>
          <w:trHeight w:val="288"/>
        </w:trPr>
        <w:tc>
          <w:tcPr>
            <w:tcW w:w="10800" w:type="dxa"/>
            <w:gridSpan w:val="17"/>
            <w:shd w:val="clear" w:color="auto" w:fill="99CCFF"/>
            <w:vAlign w:val="center"/>
          </w:tcPr>
          <w:p w14:paraId="393BE26B" w14:textId="6F7C5520" w:rsidR="006E1E91" w:rsidRPr="0022631D" w:rsidRDefault="006E1E91" w:rsidP="006E1E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6E1E91" w:rsidRPr="0022631D" w14:paraId="3863A00B" w14:textId="77777777" w:rsidTr="002B744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10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38B679" w14:textId="77777777" w:rsidR="006E1E91" w:rsidRPr="0022631D" w:rsidRDefault="006E1E91" w:rsidP="006E1E91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 տեղեկություններ</w:t>
            </w:r>
          </w:p>
        </w:tc>
        <w:tc>
          <w:tcPr>
            <w:tcW w:w="8693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BCF083" w14:textId="77777777" w:rsidR="006E1E91" w:rsidRPr="0022631D" w:rsidRDefault="006E1E91" w:rsidP="006E1E91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Ծանոթություն` </w:t>
            </w:r>
            <w:r w:rsidRPr="0022631D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22631D">
              <w:rPr>
                <w:rFonts w:ascii="GHEA Grapalat" w:eastAsia="Times New Roman" w:hAnsi="GHEA Grapalat" w:cs="Arial Armenian"/>
                <w:sz w:val="14"/>
                <w:szCs w:val="14"/>
                <w:lang w:val="hy-AM" w:eastAsia="ru-RU"/>
              </w:rPr>
              <w:t>։</w:t>
            </w:r>
          </w:p>
        </w:tc>
      </w:tr>
      <w:tr w:rsidR="006E1E91" w:rsidRPr="0022631D" w14:paraId="485BF528" w14:textId="77777777" w:rsidTr="002B7449">
        <w:trPr>
          <w:trHeight w:val="288"/>
        </w:trPr>
        <w:tc>
          <w:tcPr>
            <w:tcW w:w="10800" w:type="dxa"/>
            <w:gridSpan w:val="17"/>
            <w:shd w:val="clear" w:color="auto" w:fill="99CCFF"/>
            <w:vAlign w:val="center"/>
          </w:tcPr>
          <w:p w14:paraId="60FF974B" w14:textId="77777777" w:rsidR="006E1E91" w:rsidRPr="0022631D" w:rsidRDefault="006E1E91" w:rsidP="006E1E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6E1E91" w:rsidRPr="00E56328" w14:paraId="7DB42300" w14:textId="77777777" w:rsidTr="002B7449">
        <w:trPr>
          <w:trHeight w:val="288"/>
        </w:trPr>
        <w:tc>
          <w:tcPr>
            <w:tcW w:w="10800" w:type="dxa"/>
            <w:gridSpan w:val="17"/>
            <w:shd w:val="clear" w:color="auto" w:fill="auto"/>
            <w:vAlign w:val="center"/>
          </w:tcPr>
          <w:p w14:paraId="5B0C078A" w14:textId="77777777" w:rsidR="006E1E91" w:rsidRPr="00935455" w:rsidRDefault="006E1E91" w:rsidP="006E1E91">
            <w:pPr>
              <w:widowControl w:val="0"/>
              <w:spacing w:before="0" w:after="0"/>
              <w:ind w:left="0" w:firstLine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Ինչպես սույն ընթացակարգի մասով հայտ ներկայացրած մասնակիցները, այնպես էլ Հայաստանի Հանրապետությունում պետական գրանցում ստացած հասարակական կազմակերպությունները և լրատվական գործունեություն իրականացնող անձինք, կարող են ընթացակարգը կազմակերպած պատվիրատուին ներկայացնել կնքված  պայմանագրի տվյալ չափաբաժնի արդյունքի ընդունման գործընթացին պատասխանատու ստորաբաժանման հետ համատեղ մասնակցելու գրավոր պահանջ՝ սույն հայտարարությունը հրապարակվելուց հետո -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3</w:t>
            </w:r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- օրացուցային օրվա ընթացքում:</w:t>
            </w:r>
          </w:p>
          <w:p w14:paraId="778A1A9D" w14:textId="77777777" w:rsidR="006E1E91" w:rsidRPr="00935455" w:rsidRDefault="006E1E91" w:rsidP="006E1E91">
            <w:pPr>
              <w:widowControl w:val="0"/>
              <w:spacing w:before="0" w:after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Գրավոր պահանջին  կից ներկայացվում է՝</w:t>
            </w:r>
          </w:p>
          <w:p w14:paraId="082BDEF1" w14:textId="77777777" w:rsidR="006E1E91" w:rsidRPr="00935455" w:rsidRDefault="006E1E91" w:rsidP="006E1E91">
            <w:pPr>
              <w:widowControl w:val="0"/>
              <w:spacing w:before="0" w:after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 xml:space="preserve">1) ֆիզիկական անձին տրամադրված լիազորագրի բնօրինակը: Ընդ որում լիազորված՝ </w:t>
            </w:r>
          </w:p>
          <w:p w14:paraId="1614783A" w14:textId="77777777" w:rsidR="006E1E91" w:rsidRPr="00935455" w:rsidRDefault="006E1E91" w:rsidP="006E1E91">
            <w:pPr>
              <w:widowControl w:val="0"/>
              <w:spacing w:before="0" w:after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ա. ֆիզիկական անձանց քանակը չի կարող գերազանցել երկուսը.</w:t>
            </w:r>
          </w:p>
          <w:p w14:paraId="2A551726" w14:textId="77777777" w:rsidR="006E1E91" w:rsidRPr="00935455" w:rsidRDefault="006E1E91" w:rsidP="006E1E91">
            <w:pPr>
              <w:widowControl w:val="0"/>
              <w:spacing w:before="0" w:after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բ. ֆիզիկական անձը անձամբ պետք է կատարի այն գործողությունները, որոնց համար լիազորված է.</w:t>
            </w:r>
          </w:p>
          <w:p w14:paraId="1D65CA9F" w14:textId="77777777" w:rsidR="006E1E91" w:rsidRPr="00935455" w:rsidRDefault="006E1E91" w:rsidP="006E1E91">
            <w:pPr>
              <w:widowControl w:val="0"/>
              <w:spacing w:before="0" w:after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2) ինչպես գործընթացին մասնակցելու պահանջ ներկայացրած, այնպես էլ  լիազորված ֆիզիկական անձանց կողմից ստորագրված բնօրինակ հայտարարություններ՝ «Գնումների մասին» ՀՀ օրենքի 5.1 հոդվածի 2-րդ մասով նախատեսված շահերի բախման բացակայության մասին.</w:t>
            </w:r>
          </w:p>
          <w:p w14:paraId="651B09FB" w14:textId="77777777" w:rsidR="006E1E91" w:rsidRPr="00935455" w:rsidRDefault="006E1E91" w:rsidP="006E1E91">
            <w:pPr>
              <w:widowControl w:val="0"/>
              <w:spacing w:before="0" w:after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3) այն էլեկտրոնային փոստի հասցեները և հեռախոսահամարները, որոնց միջոցով պատվիրատուն կարող է կապ հաստատել պահանջը ներկայացրած անձի և վերջինիս կողմից լիազորված ֆիզիկական անձի հետ.</w:t>
            </w:r>
          </w:p>
          <w:p w14:paraId="595AC251" w14:textId="77777777" w:rsidR="006E1E91" w:rsidRPr="00935455" w:rsidRDefault="006E1E91" w:rsidP="006E1E91">
            <w:pPr>
              <w:widowControl w:val="0"/>
              <w:spacing w:before="0" w:after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4) Հայաստանի Հանրապետությունում պետական գրանցում ստացած հասարակական կազմակերպությունների և լրատվական գործունեություն իրականացնող անձանց դեպքում՝ նաև պետական գրանցման վկայականի պատճենը:</w:t>
            </w:r>
          </w:p>
          <w:p w14:paraId="366938C8" w14:textId="5AF306F7" w:rsidR="006E1E91" w:rsidRPr="004D078F" w:rsidRDefault="006E1E91" w:rsidP="006E1E91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935455">
              <w:rPr>
                <w:rFonts w:ascii="GHEA Grapalat" w:hAnsi="GHEA Grapalat" w:cs="Sylfaen"/>
                <w:b/>
                <w:sz w:val="14"/>
                <w:szCs w:val="14"/>
              </w:rPr>
              <w:t>Պատվիրատուի պատասխանատու ստորաբաժանման ղեկավարի էլեկտրոնային փոստի պաշտոնական հասցեն է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hyperlink r:id="rId8" w:history="1">
              <w:r w:rsidR="00D45CC9" w:rsidRPr="00D45CC9">
                <w:rPr>
                  <w:rStyle w:val="Hyperlink"/>
                  <w:rFonts w:ascii="GHEA Grapalat" w:hAnsi="GHEA Grapalat" w:cs="Sylfaen"/>
                  <w:b/>
                  <w:i/>
                  <w:sz w:val="14"/>
                  <w:szCs w:val="14"/>
                  <w:lang w:val="af-ZA"/>
                </w:rPr>
                <w:t>auction.gnum@spm.am</w:t>
              </w:r>
            </w:hyperlink>
          </w:p>
        </w:tc>
      </w:tr>
      <w:tr w:rsidR="006E1E91" w:rsidRPr="00E56328" w14:paraId="3CC8B38C" w14:textId="77777777" w:rsidTr="002B7449">
        <w:trPr>
          <w:trHeight w:val="288"/>
        </w:trPr>
        <w:tc>
          <w:tcPr>
            <w:tcW w:w="10800" w:type="dxa"/>
            <w:gridSpan w:val="17"/>
            <w:shd w:val="clear" w:color="auto" w:fill="99CCFF"/>
            <w:vAlign w:val="center"/>
          </w:tcPr>
          <w:p w14:paraId="02AFA8BF" w14:textId="77777777" w:rsidR="006E1E91" w:rsidRPr="0022631D" w:rsidRDefault="006E1E91" w:rsidP="006E1E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27E950AD" w14:textId="77777777" w:rsidR="006E1E91" w:rsidRPr="0022631D" w:rsidRDefault="006E1E91" w:rsidP="006E1E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6E1E91" w:rsidRPr="00FE34EF" w14:paraId="5484FA73" w14:textId="77777777" w:rsidTr="002B7449">
        <w:trPr>
          <w:trHeight w:val="475"/>
        </w:trPr>
        <w:tc>
          <w:tcPr>
            <w:tcW w:w="210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A9CE343" w14:textId="77777777" w:rsidR="006E1E91" w:rsidRPr="00705511" w:rsidRDefault="006E1E91" w:rsidP="006E1E9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2"/>
                <w:szCs w:val="12"/>
                <w:lang w:val="hy-AM" w:eastAsia="ru-RU"/>
              </w:rPr>
            </w:pPr>
            <w:r w:rsidRPr="00705511">
              <w:rPr>
                <w:rFonts w:ascii="GHEA Grapalat" w:eastAsia="Times New Roman" w:hAnsi="GHEA Grapalat"/>
                <w:b/>
                <w:sz w:val="12"/>
                <w:szCs w:val="12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693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14:paraId="6FC786A2" w14:textId="77A4DF3E" w:rsidR="006E1E91" w:rsidRPr="00152F00" w:rsidRDefault="006E1E91" w:rsidP="006E1E9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val="hy-AM" w:eastAsia="ru-RU"/>
              </w:rPr>
            </w:pPr>
            <w:r w:rsidRPr="004B01B2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val="hy-AM" w:eastAsia="ru-RU"/>
              </w:rPr>
              <w:t xml:space="preserve">Հրավերը </w:t>
            </w:r>
            <w:r w:rsidR="00152F00" w:rsidRPr="00152F00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val="hy-AM" w:eastAsia="ru-RU"/>
              </w:rPr>
              <w:t xml:space="preserve">հրապարակվել է տեղեկագրում </w:t>
            </w:r>
            <w:r w:rsidR="002B7449" w:rsidRPr="002B7449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val="hy-AM" w:eastAsia="ru-RU"/>
              </w:rPr>
              <w:t>16.12</w:t>
            </w:r>
            <w:r w:rsidR="00D45CC9" w:rsidRPr="00D45CC9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val="hy-AM" w:eastAsia="ru-RU"/>
              </w:rPr>
              <w:t>.2025</w:t>
            </w:r>
            <w:r w:rsidR="00152F00" w:rsidRPr="00152F00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val="hy-AM" w:eastAsia="ru-RU"/>
              </w:rPr>
              <w:t>թ</w:t>
            </w:r>
          </w:p>
        </w:tc>
      </w:tr>
      <w:tr w:rsidR="006E1E91" w:rsidRPr="00FE34EF" w14:paraId="5A7FED5D" w14:textId="77777777" w:rsidTr="002B7449">
        <w:trPr>
          <w:trHeight w:val="288"/>
        </w:trPr>
        <w:tc>
          <w:tcPr>
            <w:tcW w:w="10800" w:type="dxa"/>
            <w:gridSpan w:val="17"/>
            <w:shd w:val="clear" w:color="auto" w:fill="99CCFF"/>
            <w:vAlign w:val="center"/>
          </w:tcPr>
          <w:p w14:paraId="0C88E286" w14:textId="77777777" w:rsidR="006E1E91" w:rsidRPr="00705511" w:rsidRDefault="006E1E91" w:rsidP="006E1E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</w:pPr>
          </w:p>
          <w:p w14:paraId="7A66F2DC" w14:textId="77777777" w:rsidR="006E1E91" w:rsidRPr="00705511" w:rsidRDefault="006E1E91" w:rsidP="006E1E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</w:pPr>
          </w:p>
        </w:tc>
      </w:tr>
      <w:tr w:rsidR="006E1E91" w:rsidRPr="00FE34EF" w14:paraId="40B30E88" w14:textId="77777777" w:rsidTr="002B7449">
        <w:trPr>
          <w:trHeight w:val="427"/>
        </w:trPr>
        <w:tc>
          <w:tcPr>
            <w:tcW w:w="210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C1E3F8" w14:textId="77777777" w:rsidR="006E1E91" w:rsidRPr="00705511" w:rsidRDefault="006E1E91" w:rsidP="006E1E91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2"/>
                <w:szCs w:val="12"/>
                <w:lang w:val="hy-AM" w:eastAsia="ru-RU"/>
              </w:rPr>
            </w:pPr>
            <w:r w:rsidRPr="00705511"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  <w:t>Գնման</w:t>
            </w:r>
            <w:r w:rsidRPr="00705511">
              <w:rPr>
                <w:rFonts w:ascii="GHEA Grapalat" w:eastAsia="Times New Roman" w:hAnsi="GHEA Grapalat" w:cs="Times Armenian"/>
                <w:b/>
                <w:sz w:val="12"/>
                <w:szCs w:val="12"/>
                <w:lang w:val="hy-AM" w:eastAsia="ru-RU"/>
              </w:rPr>
              <w:t xml:space="preserve"> </w:t>
            </w:r>
            <w:r w:rsidRPr="00705511"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  <w:t>գործընթացի</w:t>
            </w:r>
            <w:r w:rsidRPr="00705511">
              <w:rPr>
                <w:rFonts w:ascii="GHEA Grapalat" w:eastAsia="Times New Roman" w:hAnsi="GHEA Grapalat" w:cs="Times Armenian"/>
                <w:b/>
                <w:sz w:val="12"/>
                <w:szCs w:val="12"/>
                <w:lang w:val="hy-AM" w:eastAsia="ru-RU"/>
              </w:rPr>
              <w:t xml:space="preserve"> </w:t>
            </w:r>
            <w:r w:rsidRPr="00705511"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  <w:t>շրջանակներում</w:t>
            </w:r>
            <w:r w:rsidRPr="00705511">
              <w:rPr>
                <w:rFonts w:ascii="GHEA Grapalat" w:eastAsia="Times New Roman" w:hAnsi="GHEA Grapalat" w:cs="Times Armenian"/>
                <w:b/>
                <w:sz w:val="12"/>
                <w:szCs w:val="12"/>
                <w:lang w:val="hy-AM" w:eastAsia="ru-RU"/>
              </w:rPr>
              <w:t xml:space="preserve"> </w:t>
            </w:r>
            <w:r w:rsidRPr="00705511"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  <w:t>հակաօրինական</w:t>
            </w:r>
            <w:r w:rsidRPr="00705511">
              <w:rPr>
                <w:rFonts w:ascii="GHEA Grapalat" w:eastAsia="Times New Roman" w:hAnsi="GHEA Grapalat" w:cs="Times Armenian"/>
                <w:b/>
                <w:sz w:val="12"/>
                <w:szCs w:val="12"/>
                <w:lang w:val="hy-AM" w:eastAsia="ru-RU"/>
              </w:rPr>
              <w:t xml:space="preserve"> </w:t>
            </w:r>
            <w:r w:rsidRPr="00705511"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  <w:t>գործողություններ</w:t>
            </w:r>
            <w:r w:rsidRPr="00705511">
              <w:rPr>
                <w:rFonts w:ascii="GHEA Grapalat" w:eastAsia="Times New Roman" w:hAnsi="GHEA Grapalat" w:cs="Times Armenian"/>
                <w:b/>
                <w:sz w:val="12"/>
                <w:szCs w:val="12"/>
                <w:lang w:val="hy-AM" w:eastAsia="ru-RU"/>
              </w:rPr>
              <w:t xml:space="preserve"> </w:t>
            </w:r>
            <w:r w:rsidRPr="00705511"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  <w:t>հայտնաբերվելու</w:t>
            </w:r>
            <w:r w:rsidRPr="00705511">
              <w:rPr>
                <w:rFonts w:ascii="GHEA Grapalat" w:eastAsia="Times New Roman" w:hAnsi="GHEA Grapalat" w:cs="Times Armenian"/>
                <w:b/>
                <w:sz w:val="12"/>
                <w:szCs w:val="12"/>
                <w:lang w:val="hy-AM" w:eastAsia="ru-RU"/>
              </w:rPr>
              <w:t xml:space="preserve"> </w:t>
            </w:r>
            <w:r w:rsidRPr="00705511"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  <w:t>դեպքում</w:t>
            </w:r>
            <w:r w:rsidRPr="00705511">
              <w:rPr>
                <w:rFonts w:ascii="GHEA Grapalat" w:eastAsia="Times New Roman" w:hAnsi="GHEA Grapalat" w:cs="Times Armenian"/>
                <w:b/>
                <w:sz w:val="12"/>
                <w:szCs w:val="12"/>
                <w:lang w:val="hy-AM" w:eastAsia="ru-RU"/>
              </w:rPr>
              <w:t xml:space="preserve"> </w:t>
            </w:r>
            <w:r w:rsidRPr="00705511"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  <w:t>դրանց</w:t>
            </w:r>
            <w:r w:rsidRPr="00705511">
              <w:rPr>
                <w:rFonts w:ascii="GHEA Grapalat" w:eastAsia="Times New Roman" w:hAnsi="GHEA Grapalat" w:cs="Times Armenian"/>
                <w:b/>
                <w:sz w:val="12"/>
                <w:szCs w:val="12"/>
                <w:lang w:val="hy-AM" w:eastAsia="ru-RU"/>
              </w:rPr>
              <w:t xml:space="preserve"> </w:t>
            </w:r>
            <w:r w:rsidRPr="00705511"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  <w:t>և</w:t>
            </w:r>
            <w:r w:rsidRPr="00705511">
              <w:rPr>
                <w:rFonts w:ascii="GHEA Grapalat" w:eastAsia="Times New Roman" w:hAnsi="GHEA Grapalat" w:cs="Times Armenian"/>
                <w:b/>
                <w:sz w:val="12"/>
                <w:szCs w:val="12"/>
                <w:lang w:val="hy-AM" w:eastAsia="ru-RU"/>
              </w:rPr>
              <w:t xml:space="preserve"> </w:t>
            </w:r>
            <w:r w:rsidRPr="00705511"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  <w:t>այդ</w:t>
            </w:r>
            <w:r w:rsidRPr="00705511">
              <w:rPr>
                <w:rFonts w:ascii="GHEA Grapalat" w:eastAsia="Times New Roman" w:hAnsi="GHEA Grapalat" w:cs="Times Armenian"/>
                <w:b/>
                <w:sz w:val="12"/>
                <w:szCs w:val="12"/>
                <w:lang w:val="hy-AM" w:eastAsia="ru-RU"/>
              </w:rPr>
              <w:t xml:space="preserve"> </w:t>
            </w:r>
            <w:r w:rsidRPr="00705511"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  <w:t>կապակցությամբ</w:t>
            </w:r>
            <w:r w:rsidRPr="00705511">
              <w:rPr>
                <w:rFonts w:ascii="GHEA Grapalat" w:eastAsia="Times New Roman" w:hAnsi="GHEA Grapalat" w:cs="Times Armenian"/>
                <w:b/>
                <w:sz w:val="12"/>
                <w:szCs w:val="12"/>
                <w:lang w:val="hy-AM" w:eastAsia="ru-RU"/>
              </w:rPr>
              <w:t xml:space="preserve"> </w:t>
            </w:r>
            <w:r w:rsidRPr="00705511"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  <w:t>ձեռնարկված</w:t>
            </w:r>
            <w:r w:rsidRPr="00705511">
              <w:rPr>
                <w:rFonts w:ascii="GHEA Grapalat" w:eastAsia="Times New Roman" w:hAnsi="GHEA Grapalat" w:cs="Times Armenian"/>
                <w:b/>
                <w:sz w:val="12"/>
                <w:szCs w:val="12"/>
                <w:lang w:val="hy-AM" w:eastAsia="ru-RU"/>
              </w:rPr>
              <w:t xml:space="preserve"> </w:t>
            </w:r>
            <w:r w:rsidRPr="00705511"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  <w:t>գործողությունների</w:t>
            </w:r>
            <w:r w:rsidRPr="00705511">
              <w:rPr>
                <w:rFonts w:ascii="GHEA Grapalat" w:eastAsia="Times New Roman" w:hAnsi="GHEA Grapalat" w:cs="Times Armenian"/>
                <w:b/>
                <w:sz w:val="12"/>
                <w:szCs w:val="12"/>
                <w:lang w:val="hy-AM" w:eastAsia="ru-RU"/>
              </w:rPr>
              <w:t xml:space="preserve"> </w:t>
            </w:r>
            <w:r w:rsidRPr="00705511"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  <w:t>համառոտ</w:t>
            </w:r>
            <w:r w:rsidRPr="00705511">
              <w:rPr>
                <w:rFonts w:ascii="GHEA Grapalat" w:eastAsia="Times New Roman" w:hAnsi="GHEA Grapalat" w:cs="Times Armenian"/>
                <w:b/>
                <w:sz w:val="12"/>
                <w:szCs w:val="12"/>
                <w:lang w:val="hy-AM" w:eastAsia="ru-RU"/>
              </w:rPr>
              <w:t xml:space="preserve"> </w:t>
            </w:r>
            <w:r w:rsidRPr="00705511"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  <w:t>նկարագիրը</w:t>
            </w:r>
            <w:r w:rsidRPr="00705511">
              <w:rPr>
                <w:rFonts w:ascii="GHEA Grapalat" w:eastAsia="Times New Roman" w:hAnsi="GHEA Grapalat"/>
                <w:sz w:val="12"/>
                <w:szCs w:val="12"/>
                <w:lang w:val="af-ZA" w:eastAsia="ru-RU"/>
              </w:rPr>
              <w:t xml:space="preserve"> </w:t>
            </w:r>
          </w:p>
        </w:tc>
        <w:tc>
          <w:tcPr>
            <w:tcW w:w="8693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53A378" w14:textId="77777777" w:rsidR="006E1E91" w:rsidRPr="0022631D" w:rsidRDefault="006E1E91" w:rsidP="006E1E9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</w:p>
        </w:tc>
      </w:tr>
      <w:tr w:rsidR="006E1E91" w:rsidRPr="00FE34EF" w14:paraId="541BD7F7" w14:textId="77777777" w:rsidTr="002B7449">
        <w:trPr>
          <w:trHeight w:val="288"/>
        </w:trPr>
        <w:tc>
          <w:tcPr>
            <w:tcW w:w="10800" w:type="dxa"/>
            <w:gridSpan w:val="17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0414C60" w14:textId="77777777" w:rsidR="006E1E91" w:rsidRPr="00705511" w:rsidRDefault="006E1E91" w:rsidP="006E1E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</w:pPr>
          </w:p>
        </w:tc>
      </w:tr>
      <w:tr w:rsidR="006E1E91" w:rsidRPr="00FE34EF" w14:paraId="4DE14D25" w14:textId="77777777" w:rsidTr="002B7449">
        <w:trPr>
          <w:trHeight w:val="427"/>
        </w:trPr>
        <w:tc>
          <w:tcPr>
            <w:tcW w:w="210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38F772" w14:textId="476B513F" w:rsidR="006E1E91" w:rsidRPr="00705511" w:rsidRDefault="006E1E91" w:rsidP="006E1E91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2"/>
                <w:szCs w:val="12"/>
                <w:lang w:val="hy-AM" w:eastAsia="ru-RU"/>
              </w:rPr>
            </w:pPr>
            <w:r w:rsidRPr="00705511"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  <w:t>Գնման</w:t>
            </w:r>
            <w:r w:rsidRPr="00705511">
              <w:rPr>
                <w:rFonts w:ascii="GHEA Grapalat" w:eastAsia="Times New Roman" w:hAnsi="GHEA Grapalat" w:cs="Times Armenian"/>
                <w:b/>
                <w:sz w:val="12"/>
                <w:szCs w:val="12"/>
                <w:lang w:val="hy-AM" w:eastAsia="ru-RU"/>
              </w:rPr>
              <w:t xml:space="preserve"> </w:t>
            </w:r>
            <w:r w:rsidRPr="00261336">
              <w:rPr>
                <w:rFonts w:ascii="GHEA Grapalat" w:eastAsia="Times New Roman" w:hAnsi="GHEA Grapalat" w:cs="Times Armenian"/>
                <w:b/>
                <w:sz w:val="12"/>
                <w:szCs w:val="12"/>
                <w:lang w:val="hy-AM" w:eastAsia="ru-RU"/>
              </w:rPr>
              <w:t xml:space="preserve">ընթացակարգի </w:t>
            </w:r>
            <w:r w:rsidRPr="00705511"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  <w:t>վերաբերյալ</w:t>
            </w:r>
            <w:r w:rsidRPr="00705511">
              <w:rPr>
                <w:rFonts w:ascii="GHEA Grapalat" w:eastAsia="Times New Roman" w:hAnsi="GHEA Grapalat" w:cs="Times Armenian"/>
                <w:b/>
                <w:sz w:val="12"/>
                <w:szCs w:val="12"/>
                <w:lang w:val="hy-AM" w:eastAsia="ru-RU"/>
              </w:rPr>
              <w:t xml:space="preserve"> </w:t>
            </w:r>
            <w:r w:rsidRPr="00705511"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  <w:t>ներկայացված</w:t>
            </w:r>
            <w:r w:rsidRPr="00705511">
              <w:rPr>
                <w:rFonts w:ascii="GHEA Grapalat" w:eastAsia="Times New Roman" w:hAnsi="GHEA Grapalat" w:cs="Times Armenian"/>
                <w:b/>
                <w:sz w:val="12"/>
                <w:szCs w:val="12"/>
                <w:lang w:val="hy-AM" w:eastAsia="ru-RU"/>
              </w:rPr>
              <w:t xml:space="preserve"> </w:t>
            </w:r>
            <w:r w:rsidRPr="00705511"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  <w:t>բողոքները</w:t>
            </w:r>
            <w:r w:rsidRPr="00705511">
              <w:rPr>
                <w:rFonts w:ascii="GHEA Grapalat" w:eastAsia="Times New Roman" w:hAnsi="GHEA Grapalat" w:cs="Times Armenian"/>
                <w:b/>
                <w:sz w:val="12"/>
                <w:szCs w:val="12"/>
                <w:lang w:val="hy-AM" w:eastAsia="ru-RU"/>
              </w:rPr>
              <w:t xml:space="preserve"> </w:t>
            </w:r>
            <w:r w:rsidRPr="00705511"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  <w:t>և</w:t>
            </w:r>
            <w:r w:rsidRPr="00705511">
              <w:rPr>
                <w:rFonts w:ascii="GHEA Grapalat" w:eastAsia="Times New Roman" w:hAnsi="GHEA Grapalat" w:cs="Times Armenian"/>
                <w:b/>
                <w:sz w:val="12"/>
                <w:szCs w:val="12"/>
                <w:lang w:val="hy-AM" w:eastAsia="ru-RU"/>
              </w:rPr>
              <w:t xml:space="preserve"> </w:t>
            </w:r>
            <w:r w:rsidRPr="00705511"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  <w:t>դրանց</w:t>
            </w:r>
            <w:r w:rsidRPr="00705511">
              <w:rPr>
                <w:rFonts w:ascii="GHEA Grapalat" w:eastAsia="Times New Roman" w:hAnsi="GHEA Grapalat" w:cs="Times Armenian"/>
                <w:b/>
                <w:sz w:val="12"/>
                <w:szCs w:val="12"/>
                <w:lang w:val="hy-AM" w:eastAsia="ru-RU"/>
              </w:rPr>
              <w:t xml:space="preserve"> </w:t>
            </w:r>
            <w:r w:rsidRPr="00705511"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  <w:t>վերաբերյալ</w:t>
            </w:r>
            <w:r w:rsidRPr="00705511">
              <w:rPr>
                <w:rFonts w:ascii="GHEA Grapalat" w:eastAsia="Times New Roman" w:hAnsi="GHEA Grapalat" w:cs="Times Armenian"/>
                <w:b/>
                <w:sz w:val="12"/>
                <w:szCs w:val="12"/>
                <w:lang w:val="hy-AM" w:eastAsia="ru-RU"/>
              </w:rPr>
              <w:t xml:space="preserve"> </w:t>
            </w:r>
            <w:r w:rsidRPr="00705511"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  <w:t>կայացված</w:t>
            </w:r>
            <w:r w:rsidRPr="00705511">
              <w:rPr>
                <w:rFonts w:ascii="GHEA Grapalat" w:eastAsia="Times New Roman" w:hAnsi="GHEA Grapalat" w:cs="Times Armenian"/>
                <w:b/>
                <w:sz w:val="12"/>
                <w:szCs w:val="12"/>
                <w:lang w:val="hy-AM" w:eastAsia="ru-RU"/>
              </w:rPr>
              <w:t xml:space="preserve"> </w:t>
            </w:r>
            <w:r w:rsidRPr="00705511"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  <w:t>որոշումները</w:t>
            </w:r>
          </w:p>
        </w:tc>
        <w:tc>
          <w:tcPr>
            <w:tcW w:w="8693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79ACA6" w14:textId="77777777" w:rsidR="006E1E91" w:rsidRPr="00E56328" w:rsidRDefault="006E1E91" w:rsidP="006E1E9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</w:p>
        </w:tc>
      </w:tr>
      <w:tr w:rsidR="006E1E91" w:rsidRPr="00FE34EF" w14:paraId="1DAD5D5C" w14:textId="77777777" w:rsidTr="002B7449">
        <w:trPr>
          <w:trHeight w:val="288"/>
        </w:trPr>
        <w:tc>
          <w:tcPr>
            <w:tcW w:w="10800" w:type="dxa"/>
            <w:gridSpan w:val="17"/>
            <w:shd w:val="clear" w:color="auto" w:fill="99CCFF"/>
            <w:vAlign w:val="center"/>
          </w:tcPr>
          <w:p w14:paraId="57597369" w14:textId="77777777" w:rsidR="006E1E91" w:rsidRPr="00705511" w:rsidRDefault="006E1E91" w:rsidP="006E1E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</w:pPr>
          </w:p>
        </w:tc>
      </w:tr>
      <w:tr w:rsidR="006E1E91" w:rsidRPr="0022631D" w14:paraId="5F667D89" w14:textId="77777777" w:rsidTr="002B7449">
        <w:trPr>
          <w:trHeight w:val="427"/>
        </w:trPr>
        <w:tc>
          <w:tcPr>
            <w:tcW w:w="210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E36093" w14:textId="77777777" w:rsidR="006E1E91" w:rsidRPr="00705511" w:rsidRDefault="006E1E91" w:rsidP="006E1E91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2"/>
                <w:szCs w:val="12"/>
                <w:lang w:eastAsia="ru-RU"/>
              </w:rPr>
            </w:pPr>
            <w:r w:rsidRPr="00705511">
              <w:rPr>
                <w:rFonts w:ascii="GHEA Grapalat" w:eastAsia="Times New Roman" w:hAnsi="GHEA Grapalat"/>
                <w:b/>
                <w:sz w:val="12"/>
                <w:szCs w:val="12"/>
                <w:lang w:eastAsia="ru-RU"/>
              </w:rPr>
              <w:t>Այլ անհրաժեշտ տեղեկություններ</w:t>
            </w:r>
          </w:p>
        </w:tc>
        <w:tc>
          <w:tcPr>
            <w:tcW w:w="8693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FCAC31" w14:textId="40B4D507" w:rsidR="006E1E91" w:rsidRPr="00F974BC" w:rsidRDefault="006E1E91" w:rsidP="006E1E91">
            <w:pPr>
              <w:tabs>
                <w:tab w:val="left" w:pos="1248"/>
              </w:tabs>
              <w:spacing w:before="0" w:after="0"/>
              <w:ind w:left="0" w:firstLine="0"/>
              <w:contextualSpacing/>
              <w:rPr>
                <w:rFonts w:ascii="GHEA Grapalat" w:eastAsia="Times New Roman" w:hAnsi="GHEA Grapalat"/>
                <w:b/>
                <w:bCs/>
                <w:color w:val="FF0000"/>
                <w:sz w:val="14"/>
                <w:szCs w:val="14"/>
                <w:lang w:eastAsia="ru-RU"/>
              </w:rPr>
            </w:pPr>
          </w:p>
        </w:tc>
      </w:tr>
      <w:tr w:rsidR="006E1E91" w:rsidRPr="0022631D" w14:paraId="406B68D6" w14:textId="77777777" w:rsidTr="002B7449">
        <w:trPr>
          <w:trHeight w:val="288"/>
        </w:trPr>
        <w:tc>
          <w:tcPr>
            <w:tcW w:w="10800" w:type="dxa"/>
            <w:gridSpan w:val="17"/>
            <w:shd w:val="clear" w:color="auto" w:fill="99CCFF"/>
            <w:vAlign w:val="center"/>
          </w:tcPr>
          <w:p w14:paraId="79EAD146" w14:textId="77777777" w:rsidR="006E1E91" w:rsidRPr="0022631D" w:rsidRDefault="006E1E91" w:rsidP="006E1E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6E1E91" w:rsidRPr="0022631D" w14:paraId="1A2BD291" w14:textId="77777777" w:rsidTr="002B7449">
        <w:trPr>
          <w:trHeight w:val="227"/>
        </w:trPr>
        <w:tc>
          <w:tcPr>
            <w:tcW w:w="10800" w:type="dxa"/>
            <w:gridSpan w:val="17"/>
            <w:shd w:val="clear" w:color="auto" w:fill="auto"/>
            <w:vAlign w:val="center"/>
          </w:tcPr>
          <w:p w14:paraId="73A19DB3" w14:textId="77777777" w:rsidR="006E1E91" w:rsidRPr="0022631D" w:rsidRDefault="006E1E91" w:rsidP="006E1E91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6E1E91" w:rsidRPr="0022631D" w14:paraId="002AF1AD" w14:textId="77777777" w:rsidTr="002B7449">
        <w:trPr>
          <w:trHeight w:val="47"/>
        </w:trPr>
        <w:tc>
          <w:tcPr>
            <w:tcW w:w="34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39C5F1" w14:textId="77777777" w:rsidR="006E1E91" w:rsidRPr="0022631D" w:rsidRDefault="006E1E91" w:rsidP="006E1E91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Անուն, Ազգանուն</w:t>
            </w:r>
          </w:p>
        </w:tc>
        <w:tc>
          <w:tcPr>
            <w:tcW w:w="35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6B6A0C" w14:textId="77777777" w:rsidR="006E1E91" w:rsidRPr="0022631D" w:rsidRDefault="006E1E91" w:rsidP="006E1E91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</w:t>
            </w:r>
          </w:p>
        </w:tc>
        <w:tc>
          <w:tcPr>
            <w:tcW w:w="387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D00A61" w14:textId="77777777" w:rsidR="006E1E91" w:rsidRPr="0022631D" w:rsidRDefault="006E1E91" w:rsidP="006E1E91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Էլ. փոստի հասցեն</w:t>
            </w:r>
          </w:p>
        </w:tc>
      </w:tr>
      <w:tr w:rsidR="006E1E91" w:rsidRPr="0022631D" w14:paraId="6C6C269C" w14:textId="77777777" w:rsidTr="002B7449">
        <w:trPr>
          <w:trHeight w:val="250"/>
        </w:trPr>
        <w:tc>
          <w:tcPr>
            <w:tcW w:w="3420" w:type="dxa"/>
            <w:gridSpan w:val="5"/>
            <w:shd w:val="clear" w:color="auto" w:fill="auto"/>
            <w:vAlign w:val="center"/>
          </w:tcPr>
          <w:p w14:paraId="0A862370" w14:textId="7A3FF687" w:rsidR="006E1E91" w:rsidRPr="00261336" w:rsidRDefault="006E1E91" w:rsidP="006E1E9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Ա. Միրումյան</w:t>
            </w:r>
          </w:p>
        </w:tc>
        <w:tc>
          <w:tcPr>
            <w:tcW w:w="3510" w:type="dxa"/>
            <w:gridSpan w:val="5"/>
            <w:shd w:val="clear" w:color="auto" w:fill="auto"/>
            <w:vAlign w:val="center"/>
          </w:tcPr>
          <w:p w14:paraId="570A2BE5" w14:textId="1E799D0C" w:rsidR="006E1E91" w:rsidRPr="0022631D" w:rsidRDefault="006E1E91" w:rsidP="006E1E9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010540734</w:t>
            </w:r>
          </w:p>
        </w:tc>
        <w:tc>
          <w:tcPr>
            <w:tcW w:w="3870" w:type="dxa"/>
            <w:gridSpan w:val="7"/>
            <w:shd w:val="clear" w:color="auto" w:fill="auto"/>
            <w:vAlign w:val="center"/>
          </w:tcPr>
          <w:p w14:paraId="3C42DEDA" w14:textId="3E94432A" w:rsidR="006E1E91" w:rsidRPr="0022631D" w:rsidRDefault="00D30715" w:rsidP="006E1E9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hyperlink r:id="rId9" w:history="1">
              <w:r w:rsidR="00152F00">
                <w:rPr>
                  <w:rStyle w:val="Hyperlink"/>
                  <w:rFonts w:ascii="GHEA Grapalat" w:hAnsi="GHEA Grapalat"/>
                  <w:i/>
                  <w:lang w:val="af-ZA"/>
                </w:rPr>
                <w:t>auction.gnum@spm.am</w:t>
              </w:r>
            </w:hyperlink>
          </w:p>
        </w:tc>
      </w:tr>
    </w:tbl>
    <w:p w14:paraId="0C123193" w14:textId="77777777" w:rsidR="0022631D" w:rsidRPr="0022631D" w:rsidRDefault="0022631D" w:rsidP="009544F5">
      <w:pPr>
        <w:spacing w:before="0" w:line="360" w:lineRule="auto"/>
        <w:ind w:left="0"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sectPr w:rsidR="0022631D" w:rsidRPr="0022631D" w:rsidSect="002B7449">
      <w:pgSz w:w="11907" w:h="16840" w:code="9"/>
      <w:pgMar w:top="720" w:right="720" w:bottom="720" w:left="72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35A289" w14:textId="77777777" w:rsidR="00D30715" w:rsidRDefault="00D30715" w:rsidP="0022631D">
      <w:pPr>
        <w:spacing w:before="0" w:after="0"/>
      </w:pPr>
      <w:r>
        <w:separator/>
      </w:r>
    </w:p>
  </w:endnote>
  <w:endnote w:type="continuationSeparator" w:id="0">
    <w:p w14:paraId="4DED4F7F" w14:textId="77777777" w:rsidR="00D30715" w:rsidRDefault="00D30715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CCD805" w14:textId="77777777" w:rsidR="00D30715" w:rsidRDefault="00D30715" w:rsidP="0022631D">
      <w:pPr>
        <w:spacing w:before="0" w:after="0"/>
      </w:pPr>
      <w:r>
        <w:separator/>
      </w:r>
    </w:p>
  </w:footnote>
  <w:footnote w:type="continuationSeparator" w:id="0">
    <w:p w14:paraId="5C9263BD" w14:textId="77777777" w:rsidR="00D30715" w:rsidRDefault="00D30715" w:rsidP="0022631D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4D874A5"/>
    <w:multiLevelType w:val="hybridMultilevel"/>
    <w:tmpl w:val="7DEC3654"/>
    <w:lvl w:ilvl="0" w:tplc="0409000B">
      <w:start w:val="1"/>
      <w:numFmt w:val="bullet"/>
      <w:lvlText w:val=""/>
      <w:lvlJc w:val="left"/>
      <w:pPr>
        <w:ind w:left="875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59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1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3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5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7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9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1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35" w:hanging="360"/>
      </w:pPr>
      <w:rPr>
        <w:rFonts w:ascii="Wingdings" w:hAnsi="Wingdings" w:hint="default"/>
      </w:rPr>
    </w:lvl>
  </w:abstractNum>
  <w:abstractNum w:abstractNumId="2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281036EE"/>
    <w:multiLevelType w:val="hybridMultilevel"/>
    <w:tmpl w:val="303A70C0"/>
    <w:lvl w:ilvl="0" w:tplc="0409000B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42464401"/>
    <w:multiLevelType w:val="hybridMultilevel"/>
    <w:tmpl w:val="736EC73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193E4E"/>
    <w:multiLevelType w:val="multilevel"/>
    <w:tmpl w:val="F322FF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7C4530AF"/>
    <w:multiLevelType w:val="hybridMultilevel"/>
    <w:tmpl w:val="E9CA67FC"/>
    <w:lvl w:ilvl="0" w:tplc="0409000B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2"/>
  </w:num>
  <w:num w:numId="4">
    <w:abstractNumId w:val="5"/>
  </w:num>
  <w:num w:numId="5">
    <w:abstractNumId w:val="4"/>
  </w:num>
  <w:num w:numId="6">
    <w:abstractNumId w:val="4"/>
  </w:num>
  <w:num w:numId="7">
    <w:abstractNumId w:val="1"/>
  </w:num>
  <w:num w:numId="8">
    <w:abstractNumId w:val="6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43EA"/>
    <w:rsid w:val="0000087E"/>
    <w:rsid w:val="00011DBB"/>
    <w:rsid w:val="00012170"/>
    <w:rsid w:val="000426F9"/>
    <w:rsid w:val="00044EA8"/>
    <w:rsid w:val="00046CCF"/>
    <w:rsid w:val="00051ECE"/>
    <w:rsid w:val="0005763C"/>
    <w:rsid w:val="00061C0B"/>
    <w:rsid w:val="0007090E"/>
    <w:rsid w:val="00071614"/>
    <w:rsid w:val="00073D66"/>
    <w:rsid w:val="000B0199"/>
    <w:rsid w:val="000D1AEE"/>
    <w:rsid w:val="000E4FF1"/>
    <w:rsid w:val="000E70F1"/>
    <w:rsid w:val="000F376D"/>
    <w:rsid w:val="001021B0"/>
    <w:rsid w:val="0010222B"/>
    <w:rsid w:val="00105891"/>
    <w:rsid w:val="001158C0"/>
    <w:rsid w:val="00152F00"/>
    <w:rsid w:val="0018009C"/>
    <w:rsid w:val="0018422F"/>
    <w:rsid w:val="001A1999"/>
    <w:rsid w:val="001C1BE1"/>
    <w:rsid w:val="001E0091"/>
    <w:rsid w:val="00207FF1"/>
    <w:rsid w:val="0022631D"/>
    <w:rsid w:val="00231461"/>
    <w:rsid w:val="00241298"/>
    <w:rsid w:val="00261336"/>
    <w:rsid w:val="00265280"/>
    <w:rsid w:val="00295B92"/>
    <w:rsid w:val="002A420B"/>
    <w:rsid w:val="002B7449"/>
    <w:rsid w:val="002C3473"/>
    <w:rsid w:val="002C7813"/>
    <w:rsid w:val="002E4E6F"/>
    <w:rsid w:val="002E78B2"/>
    <w:rsid w:val="002F16CC"/>
    <w:rsid w:val="002F1FEB"/>
    <w:rsid w:val="00312AED"/>
    <w:rsid w:val="0033370D"/>
    <w:rsid w:val="00371B1D"/>
    <w:rsid w:val="00373A16"/>
    <w:rsid w:val="003800BD"/>
    <w:rsid w:val="00394F24"/>
    <w:rsid w:val="003A107B"/>
    <w:rsid w:val="003A393C"/>
    <w:rsid w:val="003B2758"/>
    <w:rsid w:val="003C5F5D"/>
    <w:rsid w:val="003E3D40"/>
    <w:rsid w:val="003E534B"/>
    <w:rsid w:val="003E6978"/>
    <w:rsid w:val="003F3EBA"/>
    <w:rsid w:val="00417A92"/>
    <w:rsid w:val="004307CF"/>
    <w:rsid w:val="00433E3C"/>
    <w:rsid w:val="00462926"/>
    <w:rsid w:val="00472069"/>
    <w:rsid w:val="00474C2F"/>
    <w:rsid w:val="004764CD"/>
    <w:rsid w:val="004875E0"/>
    <w:rsid w:val="0049588F"/>
    <w:rsid w:val="00495A49"/>
    <w:rsid w:val="004A300A"/>
    <w:rsid w:val="004B01B2"/>
    <w:rsid w:val="004D078F"/>
    <w:rsid w:val="004E376E"/>
    <w:rsid w:val="00503BCC"/>
    <w:rsid w:val="00546023"/>
    <w:rsid w:val="0056149A"/>
    <w:rsid w:val="005667F6"/>
    <w:rsid w:val="005737F9"/>
    <w:rsid w:val="00583B24"/>
    <w:rsid w:val="005D5FBD"/>
    <w:rsid w:val="005E483E"/>
    <w:rsid w:val="0060488B"/>
    <w:rsid w:val="00607C9A"/>
    <w:rsid w:val="00614D23"/>
    <w:rsid w:val="00646760"/>
    <w:rsid w:val="00690ECB"/>
    <w:rsid w:val="006A38B4"/>
    <w:rsid w:val="006B2E21"/>
    <w:rsid w:val="006B70EA"/>
    <w:rsid w:val="006C0266"/>
    <w:rsid w:val="006E0D92"/>
    <w:rsid w:val="006E1A83"/>
    <w:rsid w:val="006E1E91"/>
    <w:rsid w:val="006F2779"/>
    <w:rsid w:val="00705511"/>
    <w:rsid w:val="007060FC"/>
    <w:rsid w:val="00715840"/>
    <w:rsid w:val="00715FD9"/>
    <w:rsid w:val="0073384A"/>
    <w:rsid w:val="007370F8"/>
    <w:rsid w:val="007732E7"/>
    <w:rsid w:val="0078682E"/>
    <w:rsid w:val="007A4F7A"/>
    <w:rsid w:val="007D1FD1"/>
    <w:rsid w:val="007D3A1B"/>
    <w:rsid w:val="0081420B"/>
    <w:rsid w:val="00851141"/>
    <w:rsid w:val="0087696A"/>
    <w:rsid w:val="00883C42"/>
    <w:rsid w:val="008A67EB"/>
    <w:rsid w:val="008C4E62"/>
    <w:rsid w:val="008D765D"/>
    <w:rsid w:val="008E493A"/>
    <w:rsid w:val="009039E4"/>
    <w:rsid w:val="009544F5"/>
    <w:rsid w:val="00974E71"/>
    <w:rsid w:val="0098635C"/>
    <w:rsid w:val="009A6CA8"/>
    <w:rsid w:val="009C5E0F"/>
    <w:rsid w:val="009D70AF"/>
    <w:rsid w:val="009E75FF"/>
    <w:rsid w:val="00A306F5"/>
    <w:rsid w:val="00A31820"/>
    <w:rsid w:val="00A55366"/>
    <w:rsid w:val="00A87A68"/>
    <w:rsid w:val="00AA32E4"/>
    <w:rsid w:val="00AC2C44"/>
    <w:rsid w:val="00AC31E7"/>
    <w:rsid w:val="00AD07B9"/>
    <w:rsid w:val="00AD0BF3"/>
    <w:rsid w:val="00AD59DC"/>
    <w:rsid w:val="00AF43FE"/>
    <w:rsid w:val="00B1054E"/>
    <w:rsid w:val="00B25618"/>
    <w:rsid w:val="00B75762"/>
    <w:rsid w:val="00B75D12"/>
    <w:rsid w:val="00B75D92"/>
    <w:rsid w:val="00B872DB"/>
    <w:rsid w:val="00B91DE2"/>
    <w:rsid w:val="00B94EA2"/>
    <w:rsid w:val="00BA03B0"/>
    <w:rsid w:val="00BB0A93"/>
    <w:rsid w:val="00BD3D4E"/>
    <w:rsid w:val="00BE6B6C"/>
    <w:rsid w:val="00BF1465"/>
    <w:rsid w:val="00BF4745"/>
    <w:rsid w:val="00C327D3"/>
    <w:rsid w:val="00C35D12"/>
    <w:rsid w:val="00C7636F"/>
    <w:rsid w:val="00C84DF7"/>
    <w:rsid w:val="00C85CC8"/>
    <w:rsid w:val="00C96337"/>
    <w:rsid w:val="00C96BED"/>
    <w:rsid w:val="00CA12FE"/>
    <w:rsid w:val="00CB44D2"/>
    <w:rsid w:val="00CB6D51"/>
    <w:rsid w:val="00CC1F23"/>
    <w:rsid w:val="00CF1F70"/>
    <w:rsid w:val="00D13FAF"/>
    <w:rsid w:val="00D21570"/>
    <w:rsid w:val="00D30715"/>
    <w:rsid w:val="00D350DE"/>
    <w:rsid w:val="00D35750"/>
    <w:rsid w:val="00D36189"/>
    <w:rsid w:val="00D45CC9"/>
    <w:rsid w:val="00D80C64"/>
    <w:rsid w:val="00DC2D2B"/>
    <w:rsid w:val="00DE06F1"/>
    <w:rsid w:val="00DE4FF7"/>
    <w:rsid w:val="00E1612D"/>
    <w:rsid w:val="00E243EA"/>
    <w:rsid w:val="00E25B73"/>
    <w:rsid w:val="00E33A25"/>
    <w:rsid w:val="00E40D3D"/>
    <w:rsid w:val="00E4188B"/>
    <w:rsid w:val="00E54C4D"/>
    <w:rsid w:val="00E56328"/>
    <w:rsid w:val="00EA01A2"/>
    <w:rsid w:val="00EA568C"/>
    <w:rsid w:val="00EA767F"/>
    <w:rsid w:val="00EB59EE"/>
    <w:rsid w:val="00EF16D0"/>
    <w:rsid w:val="00F009B0"/>
    <w:rsid w:val="00F07AEB"/>
    <w:rsid w:val="00F10AFE"/>
    <w:rsid w:val="00F31004"/>
    <w:rsid w:val="00F41B6B"/>
    <w:rsid w:val="00F50E1A"/>
    <w:rsid w:val="00F64167"/>
    <w:rsid w:val="00F6673B"/>
    <w:rsid w:val="00F77AAD"/>
    <w:rsid w:val="00F916C4"/>
    <w:rsid w:val="00F974BC"/>
    <w:rsid w:val="00FB097B"/>
    <w:rsid w:val="00FB36BC"/>
    <w:rsid w:val="00FD7DC3"/>
    <w:rsid w:val="00FE3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."/>
  <w14:docId w14:val="3F28E243"/>
  <w15:docId w15:val="{1791C1AB-966A-426D-9A54-462FC70E47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Heading1">
    <w:name w:val="heading 1"/>
    <w:basedOn w:val="Normal"/>
    <w:link w:val="Heading1Char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NoSpacing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Normal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433E3C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rsid w:val="0022631D"/>
    <w:rPr>
      <w:vertAlign w:val="superscript"/>
    </w:rPr>
  </w:style>
  <w:style w:type="character" w:styleId="Emphasis">
    <w:name w:val="Emphasis"/>
    <w:qFormat/>
    <w:rsid w:val="0010222B"/>
    <w:rPr>
      <w:i/>
      <w:iCs/>
    </w:rPr>
  </w:style>
  <w:style w:type="character" w:styleId="Hyperlink">
    <w:name w:val="Hyperlink"/>
    <w:rsid w:val="0010222B"/>
    <w:rPr>
      <w:color w:val="0000FF"/>
      <w:u w:val="single"/>
    </w:rPr>
  </w:style>
  <w:style w:type="character" w:styleId="PageNumber">
    <w:name w:val="page number"/>
    <w:basedOn w:val="DefaultParagraphFont"/>
    <w:rsid w:val="0010222B"/>
  </w:style>
  <w:style w:type="paragraph" w:styleId="BodyText2">
    <w:name w:val="Body Text 2"/>
    <w:basedOn w:val="Normal"/>
    <w:link w:val="BodyText2Char"/>
    <w:rsid w:val="00F009B0"/>
    <w:pPr>
      <w:pBdr>
        <w:bottom w:val="single" w:sz="12" w:space="1" w:color="auto"/>
      </w:pBdr>
      <w:spacing w:before="0" w:after="0"/>
      <w:ind w:left="0" w:firstLine="0"/>
    </w:pPr>
    <w:rPr>
      <w:rFonts w:ascii="Times Armenian" w:eastAsia="Times New Roman" w:hAnsi="Times Armenian" w:cs="Times Armenian"/>
      <w:sz w:val="20"/>
      <w:szCs w:val="20"/>
      <w:lang w:eastAsia="ru-RU"/>
    </w:rPr>
  </w:style>
  <w:style w:type="character" w:customStyle="1" w:styleId="BodyText2Char">
    <w:name w:val="Body Text 2 Char"/>
    <w:basedOn w:val="DefaultParagraphFont"/>
    <w:link w:val="BodyText2"/>
    <w:rsid w:val="00F009B0"/>
    <w:rPr>
      <w:rFonts w:ascii="Times Armenian" w:eastAsia="Times New Roman" w:hAnsi="Times Armenian" w:cs="Times Armenian"/>
      <w:sz w:val="20"/>
      <w:szCs w:val="20"/>
      <w:lang w:eastAsia="ru-RU"/>
    </w:rPr>
  </w:style>
  <w:style w:type="character" w:customStyle="1" w:styleId="ListParagraphChar">
    <w:name w:val="List Paragraph Char"/>
    <w:link w:val="ListParagraph"/>
    <w:uiPriority w:val="34"/>
    <w:locked/>
    <w:rsid w:val="00CB6D51"/>
    <w:rPr>
      <w:rFonts w:ascii="Calibri" w:eastAsia="Calibri" w:hAnsi="Calibri" w:cs="Times New Roman"/>
    </w:rPr>
  </w:style>
  <w:style w:type="paragraph" w:customStyle="1" w:styleId="msonormalmailrucssattributepostfix">
    <w:name w:val="msonormal_mailru_css_attribute_postfix"/>
    <w:basedOn w:val="Normal"/>
    <w:rsid w:val="00CB6D51"/>
    <w:pPr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24"/>
      <w:szCs w:val="24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3800BD"/>
    <w:pPr>
      <w:spacing w:before="0" w:after="0" w:line="360" w:lineRule="auto"/>
      <w:ind w:left="0" w:firstLine="720"/>
      <w:jc w:val="both"/>
    </w:pPr>
    <w:rPr>
      <w:rFonts w:ascii="Arial LatArm" w:eastAsia="Times New Roman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3800BD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BodyTextIndent2">
    <w:name w:val="Body Text Indent 2"/>
    <w:basedOn w:val="Normal"/>
    <w:link w:val="BodyTextIndent2Char"/>
    <w:rsid w:val="00D45CC9"/>
    <w:pPr>
      <w:spacing w:before="0" w:after="0" w:line="360" w:lineRule="auto"/>
      <w:ind w:left="0" w:firstLine="540"/>
      <w:jc w:val="both"/>
    </w:pPr>
    <w:rPr>
      <w:rFonts w:ascii="Baltica" w:eastAsia="Times New Roman" w:hAnsi="Baltica"/>
      <w:sz w:val="20"/>
      <w:szCs w:val="20"/>
      <w:lang w:val="af-ZA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D45CC9"/>
    <w:rPr>
      <w:rFonts w:ascii="Baltica" w:eastAsia="Times New Roman" w:hAnsi="Baltica" w:cs="Times New Roman"/>
      <w:sz w:val="20"/>
      <w:szCs w:val="20"/>
      <w:lang w:val="af-ZA" w:eastAsia="x-none"/>
    </w:rPr>
  </w:style>
  <w:style w:type="character" w:styleId="UnresolvedMention">
    <w:name w:val="Unresolved Mention"/>
    <w:basedOn w:val="DefaultParagraphFont"/>
    <w:uiPriority w:val="99"/>
    <w:semiHidden/>
    <w:unhideWhenUsed/>
    <w:rsid w:val="00D45CC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uction.gnum@spm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auction.gnum@spm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FAB109-B400-4758-BE5A-1FA33E4CCA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383</TotalTime>
  <Pages>8</Pages>
  <Words>4060</Words>
  <Characters>23143</Characters>
  <Application>Microsoft Office Word</Application>
  <DocSecurity>0</DocSecurity>
  <Lines>192</Lines>
  <Paragraphs>54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https://mul2-spm.gov.am/tasks/528883/oneclick?token=391ad4fc4e87aee362de647b3b8d9181</cp:keywords>
  <cp:lastModifiedBy>ARMINE</cp:lastModifiedBy>
  <cp:revision>20</cp:revision>
  <cp:lastPrinted>2026-01-21T08:52:00Z</cp:lastPrinted>
  <dcterms:created xsi:type="dcterms:W3CDTF">2022-01-12T14:54:00Z</dcterms:created>
  <dcterms:modified xsi:type="dcterms:W3CDTF">2026-01-21T10:32:00Z</dcterms:modified>
</cp:coreProperties>
</file>